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985CCB" w:rsidRPr="005E48ED" w14:paraId="6286FE61" w14:textId="77777777" w:rsidTr="005C5609">
        <w:trPr>
          <w:trHeight w:val="1275"/>
        </w:trPr>
        <w:tc>
          <w:tcPr>
            <w:tcW w:w="9924" w:type="dxa"/>
          </w:tcPr>
          <w:p w14:paraId="108223B9" w14:textId="77777777" w:rsidR="00985CCB" w:rsidRPr="005E48ED" w:rsidRDefault="00985CCB" w:rsidP="00615328">
            <w:pPr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Территориальная избирательная комиссия</w:t>
            </w:r>
          </w:p>
          <w:p w14:paraId="6BA13AE8" w14:textId="77777777" w:rsidR="00985CCB" w:rsidRPr="005E48ED" w:rsidRDefault="00985CCB" w:rsidP="00615328">
            <w:pPr>
              <w:tabs>
                <w:tab w:val="left" w:pos="3191"/>
              </w:tabs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Осташковского округа</w:t>
            </w:r>
          </w:p>
          <w:p w14:paraId="235DDA28" w14:textId="77777777" w:rsidR="00985CCB" w:rsidRPr="005E48ED" w:rsidRDefault="00985CCB" w:rsidP="00615328">
            <w:pPr>
              <w:pStyle w:val="1"/>
              <w:rPr>
                <w:szCs w:val="28"/>
              </w:rPr>
            </w:pPr>
            <w:r w:rsidRPr="005E48ED">
              <w:rPr>
                <w:sz w:val="36"/>
                <w:szCs w:val="36"/>
              </w:rPr>
              <w:t>Тверской области</w:t>
            </w:r>
          </w:p>
        </w:tc>
      </w:tr>
    </w:tbl>
    <w:p w14:paraId="202350F0" w14:textId="77777777" w:rsidR="005C5609" w:rsidRDefault="005C5609" w:rsidP="00985CCB">
      <w:pPr>
        <w:jc w:val="center"/>
        <w:rPr>
          <w:b/>
          <w:sz w:val="28"/>
          <w:szCs w:val="28"/>
        </w:rPr>
      </w:pPr>
    </w:p>
    <w:p w14:paraId="1062A5F6" w14:textId="73550810" w:rsidR="00985CCB" w:rsidRPr="005E48ED" w:rsidRDefault="00985CCB" w:rsidP="00985CCB">
      <w:pPr>
        <w:jc w:val="center"/>
        <w:rPr>
          <w:b/>
          <w:sz w:val="28"/>
          <w:szCs w:val="28"/>
        </w:rPr>
      </w:pPr>
      <w:r w:rsidRPr="005E48ED">
        <w:rPr>
          <w:b/>
          <w:sz w:val="28"/>
          <w:szCs w:val="28"/>
        </w:rPr>
        <w:t xml:space="preserve">ПОСТАНОВЛЕНИЕ </w:t>
      </w:r>
    </w:p>
    <w:p w14:paraId="5757B8F0" w14:textId="77777777" w:rsidR="00A04ED5" w:rsidRPr="005E48ED" w:rsidRDefault="00A04ED5" w:rsidP="00985CCB">
      <w:pPr>
        <w:jc w:val="center"/>
        <w:rPr>
          <w:b/>
          <w:sz w:val="28"/>
          <w:szCs w:val="28"/>
        </w:rPr>
      </w:pPr>
    </w:p>
    <w:p w14:paraId="33858717" w14:textId="3F8751D5" w:rsidR="00985CCB" w:rsidRPr="005E48ED" w:rsidRDefault="00842BC9" w:rsidP="00985CCB">
      <w:pPr>
        <w:tabs>
          <w:tab w:val="left" w:pos="142"/>
        </w:tabs>
        <w:rPr>
          <w:sz w:val="24"/>
          <w:szCs w:val="24"/>
        </w:rPr>
      </w:pPr>
      <w:proofErr w:type="gramStart"/>
      <w:r>
        <w:rPr>
          <w:sz w:val="28"/>
          <w:szCs w:val="28"/>
        </w:rPr>
        <w:t>21  сентября</w:t>
      </w:r>
      <w:proofErr w:type="gramEnd"/>
      <w:r w:rsidR="005C5609">
        <w:rPr>
          <w:sz w:val="28"/>
          <w:szCs w:val="28"/>
        </w:rPr>
        <w:t xml:space="preserve"> </w:t>
      </w:r>
      <w:r w:rsidR="00985CCB" w:rsidRPr="005C5609">
        <w:rPr>
          <w:sz w:val="28"/>
          <w:szCs w:val="28"/>
        </w:rPr>
        <w:t xml:space="preserve"> 2026 года</w:t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  <w:t xml:space="preserve">                </w:t>
      </w:r>
      <w:r w:rsidR="005C5609">
        <w:rPr>
          <w:sz w:val="28"/>
          <w:szCs w:val="28"/>
        </w:rPr>
        <w:t xml:space="preserve">          </w:t>
      </w:r>
      <w:r w:rsidR="00985CCB" w:rsidRPr="005C5609">
        <w:rPr>
          <w:sz w:val="28"/>
          <w:szCs w:val="28"/>
        </w:rPr>
        <w:t xml:space="preserve"> </w:t>
      </w:r>
      <w:r w:rsidR="00985CCB" w:rsidRPr="006D6E35">
        <w:rPr>
          <w:sz w:val="28"/>
          <w:szCs w:val="28"/>
        </w:rPr>
        <w:t xml:space="preserve">№ </w:t>
      </w:r>
      <w:r w:rsidR="006D6E35" w:rsidRPr="006D6E35">
        <w:rPr>
          <w:sz w:val="28"/>
          <w:szCs w:val="28"/>
        </w:rPr>
        <w:t>17</w:t>
      </w:r>
      <w:r w:rsidR="00455F29" w:rsidRPr="006D6E35">
        <w:rPr>
          <w:sz w:val="28"/>
          <w:szCs w:val="28"/>
        </w:rPr>
        <w:t>/</w:t>
      </w:r>
      <w:r w:rsidR="006D6E35" w:rsidRPr="006D6E35">
        <w:rPr>
          <w:sz w:val="28"/>
          <w:szCs w:val="28"/>
        </w:rPr>
        <w:t>106</w:t>
      </w:r>
      <w:r w:rsidR="005C5609" w:rsidRPr="006D6E35">
        <w:rPr>
          <w:sz w:val="28"/>
          <w:szCs w:val="28"/>
        </w:rPr>
        <w:t>-6</w:t>
      </w:r>
    </w:p>
    <w:p w14:paraId="249C4417" w14:textId="48E8A025" w:rsidR="00985CCB" w:rsidRPr="005E48ED" w:rsidRDefault="00985CCB" w:rsidP="00985CCB">
      <w:pPr>
        <w:tabs>
          <w:tab w:val="left" w:pos="142"/>
        </w:tabs>
        <w:jc w:val="center"/>
        <w:rPr>
          <w:sz w:val="28"/>
          <w:szCs w:val="28"/>
        </w:rPr>
      </w:pPr>
      <w:r w:rsidRPr="005E48ED">
        <w:rPr>
          <w:sz w:val="28"/>
          <w:szCs w:val="28"/>
        </w:rPr>
        <w:t>г. Осташков</w:t>
      </w:r>
    </w:p>
    <w:p w14:paraId="3055DE65" w14:textId="7BC5E0D7" w:rsidR="00003B17" w:rsidRDefault="00003B17" w:rsidP="00003B17">
      <w:pPr>
        <w:spacing w:before="360" w:after="240"/>
        <w:jc w:val="center"/>
        <w:rPr>
          <w:b/>
          <w:sz w:val="28"/>
          <w:szCs w:val="28"/>
        </w:rPr>
      </w:pPr>
      <w:r w:rsidRPr="0084341A">
        <w:rPr>
          <w:b/>
          <w:sz w:val="28"/>
          <w:szCs w:val="28"/>
        </w:rPr>
        <w:t>О по</w:t>
      </w:r>
      <w:r>
        <w:rPr>
          <w:b/>
          <w:sz w:val="28"/>
          <w:szCs w:val="28"/>
        </w:rPr>
        <w:t>дписании протокола № 1 об итогах</w:t>
      </w:r>
      <w:r w:rsidRPr="0084341A">
        <w:rPr>
          <w:b/>
          <w:sz w:val="28"/>
          <w:szCs w:val="28"/>
        </w:rPr>
        <w:t xml:space="preserve"> голосования</w:t>
      </w:r>
      <w:r>
        <w:rPr>
          <w:b/>
          <w:sz w:val="28"/>
          <w:szCs w:val="28"/>
        </w:rPr>
        <w:br/>
      </w:r>
      <w:r w:rsidRPr="0084341A">
        <w:rPr>
          <w:b/>
          <w:sz w:val="28"/>
          <w:szCs w:val="28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по </w:t>
      </w:r>
      <w:r>
        <w:rPr>
          <w:rFonts w:eastAsia="Calibri"/>
          <w:b/>
          <w:sz w:val="28"/>
          <w:szCs w:val="28"/>
          <w:lang w:eastAsia="en-US"/>
        </w:rPr>
        <w:t xml:space="preserve">одномандатному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br/>
        <w:t>«Тверская область – </w:t>
      </w:r>
      <w:r w:rsidRPr="00003B17">
        <w:rPr>
          <w:rFonts w:eastAsia="Calibri"/>
          <w:b/>
          <w:sz w:val="28"/>
          <w:szCs w:val="28"/>
          <w:lang w:eastAsia="en-US"/>
        </w:rPr>
        <w:t xml:space="preserve">Заволжский одномандатный </w:t>
      </w:r>
      <w:r>
        <w:rPr>
          <w:rFonts w:eastAsia="Calibri"/>
          <w:b/>
          <w:sz w:val="28"/>
          <w:szCs w:val="28"/>
          <w:lang w:eastAsia="en-US"/>
        </w:rPr>
        <w:t xml:space="preserve">избирательный округ </w:t>
      </w:r>
      <w:r w:rsidRPr="00003B17">
        <w:rPr>
          <w:rFonts w:eastAsia="Calibri"/>
          <w:b/>
          <w:sz w:val="28"/>
          <w:szCs w:val="28"/>
          <w:lang w:eastAsia="en-US"/>
        </w:rPr>
        <w:t>№ 179»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84341A">
        <w:rPr>
          <w:b/>
          <w:sz w:val="28"/>
          <w:szCs w:val="28"/>
        </w:rPr>
        <w:t xml:space="preserve">на </w:t>
      </w:r>
      <w:r w:rsidRPr="00414E19">
        <w:rPr>
          <w:b/>
          <w:sz w:val="28"/>
          <w:szCs w:val="28"/>
        </w:rPr>
        <w:t xml:space="preserve">территории </w:t>
      </w:r>
      <w:r>
        <w:rPr>
          <w:b/>
          <w:sz w:val="28"/>
          <w:szCs w:val="28"/>
        </w:rPr>
        <w:t>Осташковского муниципального</w:t>
      </w:r>
      <w:r w:rsidRPr="00414E19">
        <w:rPr>
          <w:b/>
          <w:sz w:val="28"/>
          <w:szCs w:val="28"/>
        </w:rPr>
        <w:t xml:space="preserve"> округа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Тверской области на </w:t>
      </w:r>
      <w:r w:rsidRPr="0084341A">
        <w:rPr>
          <w:b/>
          <w:sz w:val="28"/>
          <w:szCs w:val="28"/>
        </w:rPr>
        <w:t>выбор</w:t>
      </w:r>
      <w:r>
        <w:rPr>
          <w:b/>
          <w:sz w:val="28"/>
          <w:szCs w:val="28"/>
        </w:rPr>
        <w:t>ах</w:t>
      </w:r>
      <w:r w:rsidRPr="008434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депутатов Государственной Думы</w:t>
      </w:r>
      <w:r w:rsidRPr="0084341A">
        <w:rPr>
          <w:b/>
          <w:sz w:val="28"/>
          <w:szCs w:val="28"/>
        </w:rPr>
        <w:t xml:space="preserve"> </w:t>
      </w:r>
      <w:r w:rsidRPr="00600BBF">
        <w:rPr>
          <w:rFonts w:eastAsia="Calibri"/>
          <w:b/>
          <w:sz w:val="28"/>
          <w:szCs w:val="28"/>
          <w:lang w:eastAsia="en-US"/>
        </w:rPr>
        <w:t>Федеральног</w:t>
      </w:r>
      <w:r>
        <w:rPr>
          <w:rFonts w:eastAsia="Calibri"/>
          <w:b/>
          <w:sz w:val="28"/>
          <w:szCs w:val="28"/>
          <w:lang w:eastAsia="en-US"/>
        </w:rPr>
        <w:t>о Собрания Российской Федерации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девятого </w:t>
      </w:r>
      <w:r w:rsidRPr="00C021A6">
        <w:rPr>
          <w:rFonts w:eastAsia="Calibri"/>
          <w:b/>
          <w:sz w:val="28"/>
          <w:szCs w:val="28"/>
          <w:lang w:eastAsia="en-US"/>
        </w:rPr>
        <w:t>созыва</w:t>
      </w:r>
      <w:r>
        <w:rPr>
          <w:b/>
          <w:sz w:val="28"/>
          <w:szCs w:val="28"/>
        </w:rPr>
        <w:br/>
        <w:t>20</w:t>
      </w:r>
      <w:r w:rsidRPr="008434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Pr="008434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  <w:r w:rsidRPr="0084341A">
        <w:rPr>
          <w:b/>
          <w:sz w:val="28"/>
          <w:szCs w:val="28"/>
        </w:rPr>
        <w:t xml:space="preserve"> года</w:t>
      </w:r>
    </w:p>
    <w:p w14:paraId="69419FFB" w14:textId="277C8631" w:rsidR="00003B17" w:rsidRDefault="00003B17" w:rsidP="00003B17">
      <w:pPr>
        <w:pStyle w:val="af4"/>
        <w:spacing w:before="36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первых экземпляров протоколов № 1 участковых избирательных комиссий избирательных участков </w:t>
      </w:r>
      <w:r w:rsidRPr="00821FFE">
        <w:rPr>
          <w:sz w:val="28"/>
          <w:szCs w:val="28"/>
        </w:rPr>
        <w:t>№</w:t>
      </w:r>
      <w:r>
        <w:rPr>
          <w:sz w:val="28"/>
          <w:szCs w:val="28"/>
        </w:rPr>
        <w:t> 604-625, 1167  об итогах голосования</w:t>
      </w:r>
      <w:r w:rsidRPr="005A7FCD">
        <w:rPr>
          <w:rFonts w:eastAsia="Calibri"/>
          <w:b/>
          <w:sz w:val="28"/>
          <w:szCs w:val="28"/>
          <w:lang w:eastAsia="en-US"/>
        </w:rPr>
        <w:t xml:space="preserve"> </w:t>
      </w:r>
      <w:r w:rsidRPr="005A7FCD">
        <w:rPr>
          <w:rFonts w:eastAsia="Calibri"/>
          <w:sz w:val="28"/>
          <w:szCs w:val="28"/>
          <w:lang w:eastAsia="en-US"/>
        </w:rPr>
        <w:t xml:space="preserve">по одномандатному избирательному округу «Тверская </w:t>
      </w:r>
      <w:r>
        <w:rPr>
          <w:rFonts w:eastAsia="Calibri"/>
          <w:sz w:val="28"/>
          <w:szCs w:val="28"/>
          <w:lang w:eastAsia="en-US"/>
        </w:rPr>
        <w:br/>
      </w:r>
      <w:r w:rsidRPr="005A7FCD">
        <w:rPr>
          <w:rFonts w:eastAsia="Calibri"/>
          <w:sz w:val="28"/>
          <w:szCs w:val="28"/>
          <w:lang w:eastAsia="en-US"/>
        </w:rPr>
        <w:t>область – </w:t>
      </w:r>
      <w:r w:rsidRPr="00003B17">
        <w:rPr>
          <w:rFonts w:eastAsia="Calibri"/>
          <w:sz w:val="28"/>
          <w:szCs w:val="28"/>
          <w:lang w:eastAsia="en-US"/>
        </w:rPr>
        <w:t>Заволжский одномандатный избирательный округ № 179»</w:t>
      </w:r>
      <w:r w:rsidRPr="005A7FCD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на территории Осташковского </w:t>
      </w:r>
      <w:r w:rsidRPr="00414E19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Тверской области</w:t>
      </w:r>
      <w:r w:rsidRPr="005A7FCD">
        <w:rPr>
          <w:sz w:val="28"/>
          <w:szCs w:val="28"/>
        </w:rPr>
        <w:t>,</w:t>
      </w:r>
      <w:r>
        <w:rPr>
          <w:sz w:val="28"/>
          <w:szCs w:val="28"/>
        </w:rPr>
        <w:t xml:space="preserve"> статей 30, 86 </w:t>
      </w:r>
      <w:r w:rsidRPr="004B091D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22.02.2014 № 20-ФЗ</w:t>
      </w:r>
      <w:r w:rsidRPr="004B091D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выборах депутатов Государственной Думы Федерального Собрания </w:t>
      </w:r>
      <w:r w:rsidRPr="004B091D">
        <w:rPr>
          <w:sz w:val="28"/>
          <w:szCs w:val="28"/>
        </w:rPr>
        <w:t>Российской Федерации»</w:t>
      </w:r>
      <w:r>
        <w:rPr>
          <w:sz w:val="28"/>
          <w:szCs w:val="28"/>
        </w:rPr>
        <w:t xml:space="preserve">, территориальная избирательная комиссия  </w:t>
      </w:r>
      <w:bookmarkStart w:id="0" w:name="_GoBack"/>
      <w:bookmarkEnd w:id="0"/>
      <w:r>
        <w:rPr>
          <w:sz w:val="28"/>
          <w:szCs w:val="28"/>
        </w:rPr>
        <w:t xml:space="preserve">Осташковского </w:t>
      </w:r>
      <w:r w:rsidRPr="00414E19">
        <w:rPr>
          <w:sz w:val="28"/>
          <w:szCs w:val="28"/>
        </w:rPr>
        <w:t>округа</w:t>
      </w:r>
      <w:r>
        <w:rPr>
          <w:i/>
          <w:sz w:val="28"/>
          <w:szCs w:val="28"/>
        </w:rPr>
        <w:t xml:space="preserve"> </w:t>
      </w:r>
      <w:r w:rsidRPr="00A241F6">
        <w:rPr>
          <w:b/>
          <w:spacing w:val="30"/>
          <w:sz w:val="28"/>
          <w:szCs w:val="28"/>
        </w:rPr>
        <w:t>постановляет</w:t>
      </w:r>
      <w:r>
        <w:rPr>
          <w:sz w:val="28"/>
          <w:szCs w:val="28"/>
        </w:rPr>
        <w:t>.</w:t>
      </w:r>
    </w:p>
    <w:p w14:paraId="15A3517A" w14:textId="69A1F7AC" w:rsidR="00003B17" w:rsidRPr="00003B17" w:rsidRDefault="00003B17" w:rsidP="00003B17">
      <w:pPr>
        <w:numPr>
          <w:ilvl w:val="0"/>
          <w:numId w:val="3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03B17">
        <w:rPr>
          <w:sz w:val="28"/>
          <w:szCs w:val="28"/>
        </w:rPr>
        <w:t>Подписать протокол № 1</w:t>
      </w:r>
      <w:r w:rsidRPr="00003B17">
        <w:rPr>
          <w:w w:val="114"/>
          <w:sz w:val="28"/>
          <w:szCs w:val="28"/>
        </w:rPr>
        <w:t xml:space="preserve"> территориальной избирательной комиссии</w:t>
      </w:r>
      <w:r>
        <w:rPr>
          <w:w w:val="114"/>
          <w:sz w:val="28"/>
          <w:szCs w:val="28"/>
        </w:rPr>
        <w:t xml:space="preserve"> Осташковского </w:t>
      </w:r>
      <w:r w:rsidRPr="00003B17">
        <w:rPr>
          <w:sz w:val="28"/>
          <w:szCs w:val="28"/>
        </w:rPr>
        <w:t xml:space="preserve"> округа</w:t>
      </w:r>
      <w:r w:rsidRPr="00003B17">
        <w:rPr>
          <w:i/>
          <w:sz w:val="28"/>
          <w:szCs w:val="28"/>
        </w:rPr>
        <w:t xml:space="preserve"> </w:t>
      </w:r>
      <w:r w:rsidRPr="00003B17">
        <w:rPr>
          <w:sz w:val="28"/>
          <w:szCs w:val="28"/>
        </w:rPr>
        <w:t xml:space="preserve">об итогах голосования </w:t>
      </w:r>
      <w:r w:rsidRPr="00003B17">
        <w:rPr>
          <w:rFonts w:eastAsia="Calibri"/>
          <w:sz w:val="28"/>
          <w:szCs w:val="28"/>
          <w:lang w:eastAsia="en-US"/>
        </w:rPr>
        <w:t>по одномандатному избирательному округу «Тверская область – Заволжский одномандатный избирательный округ № 179</w:t>
      </w:r>
      <w:r w:rsidRPr="00003B17">
        <w:rPr>
          <w:rFonts w:eastAsia="Calibri"/>
          <w:b/>
          <w:sz w:val="28"/>
          <w:szCs w:val="28"/>
          <w:lang w:eastAsia="en-US"/>
        </w:rPr>
        <w:t xml:space="preserve">» </w:t>
      </w:r>
      <w:r w:rsidRPr="00003B17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 Осташковского </w:t>
      </w:r>
      <w:r w:rsidRPr="00003B17">
        <w:rPr>
          <w:sz w:val="28"/>
          <w:szCs w:val="28"/>
        </w:rPr>
        <w:t xml:space="preserve">муниципального округа Тверской области на выборах депутатов </w:t>
      </w:r>
      <w:r w:rsidRPr="00003B17">
        <w:rPr>
          <w:rFonts w:eastAsia="Calibri"/>
          <w:sz w:val="28"/>
          <w:szCs w:val="28"/>
          <w:lang w:eastAsia="en-US"/>
        </w:rPr>
        <w:t>Государственной Думы Федерального Собрания Российской Федерации девятого созыва</w:t>
      </w:r>
      <w:r w:rsidRPr="00003B17">
        <w:rPr>
          <w:sz w:val="28"/>
          <w:szCs w:val="28"/>
        </w:rPr>
        <w:t xml:space="preserve"> 20 сентября 2026 года.</w:t>
      </w:r>
    </w:p>
    <w:p w14:paraId="35798160" w14:textId="77777777" w:rsidR="00003B17" w:rsidRPr="00003B17" w:rsidRDefault="00003B17" w:rsidP="00003B17">
      <w:pPr>
        <w:numPr>
          <w:ilvl w:val="0"/>
          <w:numId w:val="3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003B17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1165015E" w14:textId="0635F9E4" w:rsidR="00003B17" w:rsidRPr="00DF64D6" w:rsidRDefault="00003B17" w:rsidP="00003B17">
      <w:pPr>
        <w:numPr>
          <w:ilvl w:val="0"/>
          <w:numId w:val="34"/>
        </w:numPr>
        <w:tabs>
          <w:tab w:val="clear" w:pos="720"/>
          <w:tab w:val="num" w:pos="0"/>
          <w:tab w:val="left" w:pos="1134"/>
        </w:tabs>
        <w:spacing w:after="24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</w:t>
      </w:r>
      <w:r w:rsidR="00F53FAC">
        <w:rPr>
          <w:sz w:val="28"/>
          <w:szCs w:val="28"/>
        </w:rPr>
        <w:t>комиссии Осташковского</w:t>
      </w:r>
      <w:r>
        <w:rPr>
          <w:sz w:val="28"/>
          <w:szCs w:val="28"/>
        </w:rPr>
        <w:t xml:space="preserve"> </w:t>
      </w:r>
      <w:r w:rsidRPr="00414E19">
        <w:rPr>
          <w:sz w:val="28"/>
          <w:szCs w:val="28"/>
        </w:rPr>
        <w:t>округа</w:t>
      </w:r>
      <w:r w:rsidRPr="00EE63A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14:paraId="24C35B8D" w14:textId="77777777" w:rsidR="00257168" w:rsidRDefault="00257168" w:rsidP="00257168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985CCB" w:rsidRPr="005E48ED" w14:paraId="7ED23547" w14:textId="77777777" w:rsidTr="00615328">
        <w:tc>
          <w:tcPr>
            <w:tcW w:w="4500" w:type="dxa"/>
            <w:vAlign w:val="bottom"/>
          </w:tcPr>
          <w:p w14:paraId="66769223" w14:textId="77777777" w:rsidR="009861F2" w:rsidRPr="005E48ED" w:rsidRDefault="009861F2" w:rsidP="00615328">
            <w:pPr>
              <w:jc w:val="center"/>
              <w:rPr>
                <w:sz w:val="28"/>
              </w:rPr>
            </w:pPr>
          </w:p>
          <w:p w14:paraId="2B5F4C9D" w14:textId="79A5BDFD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Председатель</w:t>
            </w:r>
          </w:p>
          <w:p w14:paraId="020AF70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5E916308" w14:textId="77777777" w:rsidR="00842BC9" w:rsidRDefault="00842BC9" w:rsidP="00615328">
            <w:pPr>
              <w:pStyle w:val="2"/>
              <w:jc w:val="right"/>
              <w:rPr>
                <w:rFonts w:eastAsia="Arial Unicode MS"/>
              </w:rPr>
            </w:pPr>
          </w:p>
          <w:p w14:paraId="79B3B922" w14:textId="006C875B" w:rsidR="00985CCB" w:rsidRPr="005E48ED" w:rsidRDefault="00985CCB" w:rsidP="00615328">
            <w:pPr>
              <w:pStyle w:val="2"/>
              <w:jc w:val="right"/>
              <w:rPr>
                <w:rFonts w:eastAsia="Arial Unicode MS"/>
              </w:rPr>
            </w:pPr>
            <w:r w:rsidRPr="005E48ED">
              <w:rPr>
                <w:rFonts w:eastAsia="Arial Unicode MS"/>
              </w:rPr>
              <w:t>Л.В. Романцова</w:t>
            </w:r>
          </w:p>
        </w:tc>
      </w:tr>
      <w:tr w:rsidR="00985CCB" w:rsidRPr="005E48ED" w14:paraId="0E91334C" w14:textId="77777777" w:rsidTr="00615328">
        <w:tc>
          <w:tcPr>
            <w:tcW w:w="4500" w:type="dxa"/>
            <w:vAlign w:val="bottom"/>
          </w:tcPr>
          <w:p w14:paraId="6152D32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Секретарь</w:t>
            </w:r>
          </w:p>
          <w:p w14:paraId="417BBB2A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 xml:space="preserve">территориальной </w:t>
            </w:r>
            <w:proofErr w:type="gramStart"/>
            <w:r w:rsidRPr="005E48ED">
              <w:rPr>
                <w:sz w:val="28"/>
              </w:rPr>
              <w:t>избирательной  комиссии</w:t>
            </w:r>
            <w:proofErr w:type="gramEnd"/>
            <w:r w:rsidRPr="005E48ED">
              <w:rPr>
                <w:sz w:val="28"/>
              </w:rPr>
              <w:t xml:space="preserve"> Осташковского округа</w:t>
            </w:r>
          </w:p>
        </w:tc>
        <w:tc>
          <w:tcPr>
            <w:tcW w:w="4860" w:type="dxa"/>
            <w:vAlign w:val="bottom"/>
          </w:tcPr>
          <w:p w14:paraId="42C809FB" w14:textId="77777777" w:rsidR="00985CCB" w:rsidRPr="005E48ED" w:rsidRDefault="00985CCB" w:rsidP="00615328">
            <w:pPr>
              <w:pStyle w:val="2"/>
              <w:jc w:val="right"/>
            </w:pPr>
          </w:p>
          <w:p w14:paraId="0F33C637" w14:textId="77777777" w:rsidR="00985CCB" w:rsidRPr="005E48ED" w:rsidRDefault="00985CCB" w:rsidP="00615328">
            <w:pPr>
              <w:pStyle w:val="2"/>
              <w:jc w:val="right"/>
            </w:pPr>
          </w:p>
          <w:p w14:paraId="5047F243" w14:textId="77777777" w:rsidR="00985CCB" w:rsidRPr="005E48ED" w:rsidRDefault="00985CCB" w:rsidP="00615328">
            <w:pPr>
              <w:pStyle w:val="2"/>
              <w:jc w:val="right"/>
            </w:pPr>
          </w:p>
          <w:p w14:paraId="7325DCB6" w14:textId="77777777" w:rsidR="00985CCB" w:rsidRPr="005E48ED" w:rsidRDefault="00985CCB" w:rsidP="00615328">
            <w:pPr>
              <w:pStyle w:val="2"/>
              <w:jc w:val="right"/>
            </w:pPr>
            <w:r w:rsidRPr="005E48ED">
              <w:t>А.А. Иванова</w:t>
            </w:r>
          </w:p>
        </w:tc>
      </w:tr>
    </w:tbl>
    <w:p w14:paraId="65EFB12F" w14:textId="6DC31D21" w:rsidR="00F82B37" w:rsidRPr="005E48ED" w:rsidRDefault="00F82B37" w:rsidP="00314AD9">
      <w:pPr>
        <w:ind w:firstLine="720"/>
        <w:jc w:val="both"/>
        <w:outlineLvl w:val="0"/>
        <w:rPr>
          <w:sz w:val="28"/>
          <w:szCs w:val="28"/>
        </w:rPr>
      </w:pPr>
    </w:p>
    <w:sectPr w:rsidR="00F82B37" w:rsidRPr="005E48ED" w:rsidSect="003650F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47FBC" w14:textId="77777777" w:rsidR="003A6D0B" w:rsidRDefault="003A6D0B">
      <w:r>
        <w:separator/>
      </w:r>
    </w:p>
  </w:endnote>
  <w:endnote w:type="continuationSeparator" w:id="0">
    <w:p w14:paraId="497DA679" w14:textId="77777777" w:rsidR="003A6D0B" w:rsidRDefault="003A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E6DB2" w14:textId="77777777" w:rsidR="003A6D0B" w:rsidRDefault="003A6D0B">
      <w:r>
        <w:separator/>
      </w:r>
    </w:p>
  </w:footnote>
  <w:footnote w:type="continuationSeparator" w:id="0">
    <w:p w14:paraId="57B7C7FC" w14:textId="77777777" w:rsidR="003A6D0B" w:rsidRDefault="003A6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935D" w14:textId="77777777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6D0A">
      <w:rPr>
        <w:noProof/>
      </w:rPr>
      <w:t>4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BBC"/>
    <w:multiLevelType w:val="hybridMultilevel"/>
    <w:tmpl w:val="B0D205DE"/>
    <w:lvl w:ilvl="0" w:tplc="779AD70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2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A5830"/>
    <w:multiLevelType w:val="hybridMultilevel"/>
    <w:tmpl w:val="E7380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16B239E"/>
    <w:multiLevelType w:val="hybridMultilevel"/>
    <w:tmpl w:val="5F663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30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31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19"/>
  </w:num>
  <w:num w:numId="4">
    <w:abstractNumId w:val="6"/>
  </w:num>
  <w:num w:numId="5">
    <w:abstractNumId w:val="0"/>
  </w:num>
  <w:num w:numId="6">
    <w:abstractNumId w:val="18"/>
  </w:num>
  <w:num w:numId="7">
    <w:abstractNumId w:val="29"/>
  </w:num>
  <w:num w:numId="8">
    <w:abstractNumId w:val="30"/>
  </w:num>
  <w:num w:numId="9">
    <w:abstractNumId w:val="1"/>
  </w:num>
  <w:num w:numId="10">
    <w:abstractNumId w:val="8"/>
  </w:num>
  <w:num w:numId="11">
    <w:abstractNumId w:val="25"/>
  </w:num>
  <w:num w:numId="12">
    <w:abstractNumId w:val="7"/>
  </w:num>
  <w:num w:numId="13">
    <w:abstractNumId w:val="28"/>
  </w:num>
  <w:num w:numId="14">
    <w:abstractNumId w:val="2"/>
  </w:num>
  <w:num w:numId="15">
    <w:abstractNumId w:val="27"/>
  </w:num>
  <w:num w:numId="16">
    <w:abstractNumId w:val="24"/>
  </w:num>
  <w:num w:numId="17">
    <w:abstractNumId w:val="13"/>
  </w:num>
  <w:num w:numId="18">
    <w:abstractNumId w:val="5"/>
  </w:num>
  <w:num w:numId="19">
    <w:abstractNumId w:val="31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0"/>
  </w:num>
  <w:num w:numId="27">
    <w:abstractNumId w:val="1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2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34"/>
    <w:rsid w:val="00003B17"/>
    <w:rsid w:val="00004D3F"/>
    <w:rsid w:val="00007666"/>
    <w:rsid w:val="00017E5B"/>
    <w:rsid w:val="00023567"/>
    <w:rsid w:val="00030780"/>
    <w:rsid w:val="00046334"/>
    <w:rsid w:val="00050F04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4B9F"/>
    <w:rsid w:val="00157E5D"/>
    <w:rsid w:val="00166544"/>
    <w:rsid w:val="00167A5C"/>
    <w:rsid w:val="00170BAD"/>
    <w:rsid w:val="00192A81"/>
    <w:rsid w:val="001A6AB6"/>
    <w:rsid w:val="001B0002"/>
    <w:rsid w:val="001D0B06"/>
    <w:rsid w:val="001D1E0A"/>
    <w:rsid w:val="001D3A55"/>
    <w:rsid w:val="001D492A"/>
    <w:rsid w:val="001E278B"/>
    <w:rsid w:val="001E35AD"/>
    <w:rsid w:val="0021359A"/>
    <w:rsid w:val="00216F55"/>
    <w:rsid w:val="00235EBD"/>
    <w:rsid w:val="0024653F"/>
    <w:rsid w:val="00252E7D"/>
    <w:rsid w:val="00257168"/>
    <w:rsid w:val="0026519F"/>
    <w:rsid w:val="002656BF"/>
    <w:rsid w:val="0027470D"/>
    <w:rsid w:val="002753D7"/>
    <w:rsid w:val="002872D7"/>
    <w:rsid w:val="00291907"/>
    <w:rsid w:val="00294E72"/>
    <w:rsid w:val="002A3D31"/>
    <w:rsid w:val="002B1F4F"/>
    <w:rsid w:val="002B25FE"/>
    <w:rsid w:val="002B57BE"/>
    <w:rsid w:val="002C431D"/>
    <w:rsid w:val="002D3AA3"/>
    <w:rsid w:val="002F1B5D"/>
    <w:rsid w:val="003001C1"/>
    <w:rsid w:val="00314AD9"/>
    <w:rsid w:val="00334001"/>
    <w:rsid w:val="00337314"/>
    <w:rsid w:val="00341DA5"/>
    <w:rsid w:val="00350053"/>
    <w:rsid w:val="003500F5"/>
    <w:rsid w:val="003650F3"/>
    <w:rsid w:val="00393B41"/>
    <w:rsid w:val="00394093"/>
    <w:rsid w:val="0039608F"/>
    <w:rsid w:val="003A6D0B"/>
    <w:rsid w:val="003B05D0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DE6"/>
    <w:rsid w:val="00420A93"/>
    <w:rsid w:val="00425DB3"/>
    <w:rsid w:val="004277E1"/>
    <w:rsid w:val="00445BE2"/>
    <w:rsid w:val="00453F11"/>
    <w:rsid w:val="00455653"/>
    <w:rsid w:val="00455F29"/>
    <w:rsid w:val="004651D7"/>
    <w:rsid w:val="004728E3"/>
    <w:rsid w:val="004922F2"/>
    <w:rsid w:val="00495C02"/>
    <w:rsid w:val="004A3349"/>
    <w:rsid w:val="004C536C"/>
    <w:rsid w:val="004E517A"/>
    <w:rsid w:val="004F7492"/>
    <w:rsid w:val="00533633"/>
    <w:rsid w:val="0054548F"/>
    <w:rsid w:val="005500CA"/>
    <w:rsid w:val="0055270F"/>
    <w:rsid w:val="0056521A"/>
    <w:rsid w:val="00572074"/>
    <w:rsid w:val="00573D60"/>
    <w:rsid w:val="00592618"/>
    <w:rsid w:val="00596A91"/>
    <w:rsid w:val="005A2681"/>
    <w:rsid w:val="005B188C"/>
    <w:rsid w:val="005C5609"/>
    <w:rsid w:val="005E48ED"/>
    <w:rsid w:val="006169C9"/>
    <w:rsid w:val="00620AC2"/>
    <w:rsid w:val="00624B7F"/>
    <w:rsid w:val="006541BC"/>
    <w:rsid w:val="00654398"/>
    <w:rsid w:val="00670425"/>
    <w:rsid w:val="006741FC"/>
    <w:rsid w:val="00676B04"/>
    <w:rsid w:val="006864DB"/>
    <w:rsid w:val="00692915"/>
    <w:rsid w:val="00692F15"/>
    <w:rsid w:val="006B1D5F"/>
    <w:rsid w:val="006B1D7D"/>
    <w:rsid w:val="006B374B"/>
    <w:rsid w:val="006D0730"/>
    <w:rsid w:val="006D6E35"/>
    <w:rsid w:val="006E53D6"/>
    <w:rsid w:val="006E77E6"/>
    <w:rsid w:val="0070227A"/>
    <w:rsid w:val="00713A4A"/>
    <w:rsid w:val="00737E22"/>
    <w:rsid w:val="00743193"/>
    <w:rsid w:val="00743EE0"/>
    <w:rsid w:val="00745C49"/>
    <w:rsid w:val="007513B7"/>
    <w:rsid w:val="0077202A"/>
    <w:rsid w:val="00777940"/>
    <w:rsid w:val="007865EC"/>
    <w:rsid w:val="007B148E"/>
    <w:rsid w:val="007B6BD7"/>
    <w:rsid w:val="007C3128"/>
    <w:rsid w:val="007C6F21"/>
    <w:rsid w:val="007D06B3"/>
    <w:rsid w:val="007D3593"/>
    <w:rsid w:val="007D5F1D"/>
    <w:rsid w:val="007D6CBF"/>
    <w:rsid w:val="007E0AC1"/>
    <w:rsid w:val="007E2EBC"/>
    <w:rsid w:val="00842BC9"/>
    <w:rsid w:val="008536F7"/>
    <w:rsid w:val="00853ACD"/>
    <w:rsid w:val="00865984"/>
    <w:rsid w:val="00866D0A"/>
    <w:rsid w:val="008819E4"/>
    <w:rsid w:val="008859A0"/>
    <w:rsid w:val="008A5A34"/>
    <w:rsid w:val="008B5ADC"/>
    <w:rsid w:val="008C7E1C"/>
    <w:rsid w:val="008D41F5"/>
    <w:rsid w:val="008E1DE5"/>
    <w:rsid w:val="008E22EB"/>
    <w:rsid w:val="008F292F"/>
    <w:rsid w:val="00925F95"/>
    <w:rsid w:val="00934857"/>
    <w:rsid w:val="00985CCB"/>
    <w:rsid w:val="009861F2"/>
    <w:rsid w:val="00986349"/>
    <w:rsid w:val="00994310"/>
    <w:rsid w:val="00994478"/>
    <w:rsid w:val="00996EC4"/>
    <w:rsid w:val="009A4309"/>
    <w:rsid w:val="009B2EF7"/>
    <w:rsid w:val="009D0B96"/>
    <w:rsid w:val="009D2583"/>
    <w:rsid w:val="00A04ED5"/>
    <w:rsid w:val="00A06143"/>
    <w:rsid w:val="00A076BA"/>
    <w:rsid w:val="00A357FD"/>
    <w:rsid w:val="00A366E5"/>
    <w:rsid w:val="00A5147B"/>
    <w:rsid w:val="00AB4198"/>
    <w:rsid w:val="00AB4FEB"/>
    <w:rsid w:val="00AD4090"/>
    <w:rsid w:val="00AE5744"/>
    <w:rsid w:val="00AE7F9E"/>
    <w:rsid w:val="00AF0674"/>
    <w:rsid w:val="00AF6FE6"/>
    <w:rsid w:val="00B04FCD"/>
    <w:rsid w:val="00B07AFD"/>
    <w:rsid w:val="00B53F87"/>
    <w:rsid w:val="00B56FA1"/>
    <w:rsid w:val="00B608FD"/>
    <w:rsid w:val="00B64428"/>
    <w:rsid w:val="00B6460E"/>
    <w:rsid w:val="00B65AD4"/>
    <w:rsid w:val="00B775D7"/>
    <w:rsid w:val="00B96A22"/>
    <w:rsid w:val="00BA0AB4"/>
    <w:rsid w:val="00BA2686"/>
    <w:rsid w:val="00BC28DE"/>
    <w:rsid w:val="00BC70CB"/>
    <w:rsid w:val="00BD1F8E"/>
    <w:rsid w:val="00BD5015"/>
    <w:rsid w:val="00BD577D"/>
    <w:rsid w:val="00BD5E1F"/>
    <w:rsid w:val="00BD7D97"/>
    <w:rsid w:val="00BF0AA1"/>
    <w:rsid w:val="00C257FE"/>
    <w:rsid w:val="00C414BB"/>
    <w:rsid w:val="00C41724"/>
    <w:rsid w:val="00C44D9B"/>
    <w:rsid w:val="00C45689"/>
    <w:rsid w:val="00C709CD"/>
    <w:rsid w:val="00C71ABD"/>
    <w:rsid w:val="00C72EE6"/>
    <w:rsid w:val="00C762AB"/>
    <w:rsid w:val="00C913DD"/>
    <w:rsid w:val="00CA2098"/>
    <w:rsid w:val="00CC59EF"/>
    <w:rsid w:val="00CD71CA"/>
    <w:rsid w:val="00CD7D56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863F4"/>
    <w:rsid w:val="00D94B95"/>
    <w:rsid w:val="00DA2B08"/>
    <w:rsid w:val="00DA7F6B"/>
    <w:rsid w:val="00DB1D2D"/>
    <w:rsid w:val="00DC6D2C"/>
    <w:rsid w:val="00DD0D0F"/>
    <w:rsid w:val="00E03C7B"/>
    <w:rsid w:val="00E3357A"/>
    <w:rsid w:val="00E563CC"/>
    <w:rsid w:val="00E62634"/>
    <w:rsid w:val="00EB2755"/>
    <w:rsid w:val="00EB4864"/>
    <w:rsid w:val="00ED1EC4"/>
    <w:rsid w:val="00EF1519"/>
    <w:rsid w:val="00EF205D"/>
    <w:rsid w:val="00F03DA5"/>
    <w:rsid w:val="00F305B2"/>
    <w:rsid w:val="00F369A2"/>
    <w:rsid w:val="00F37F81"/>
    <w:rsid w:val="00F42E72"/>
    <w:rsid w:val="00F5001D"/>
    <w:rsid w:val="00F53FAC"/>
    <w:rsid w:val="00F5474D"/>
    <w:rsid w:val="00F64225"/>
    <w:rsid w:val="00F672C7"/>
    <w:rsid w:val="00F82B37"/>
    <w:rsid w:val="00F90A2C"/>
    <w:rsid w:val="00F93209"/>
    <w:rsid w:val="00F943C1"/>
    <w:rsid w:val="00FB68A7"/>
    <w:rsid w:val="00FC3A54"/>
    <w:rsid w:val="00FC4790"/>
    <w:rsid w:val="00FD7CAF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  <w:style w:type="paragraph" w:styleId="af2">
    <w:name w:val="No Spacing"/>
    <w:uiPriority w:val="1"/>
    <w:qFormat/>
    <w:rsid w:val="00620AC2"/>
  </w:style>
  <w:style w:type="paragraph" w:customStyle="1" w:styleId="ConsPlusTitle">
    <w:name w:val="ConsPlusTitle"/>
    <w:rsid w:val="00620AC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3">
    <w:name w:val="Strong"/>
    <w:uiPriority w:val="99"/>
    <w:qFormat/>
    <w:locked/>
    <w:rsid w:val="00257168"/>
    <w:rPr>
      <w:b/>
      <w:bCs/>
    </w:rPr>
  </w:style>
  <w:style w:type="paragraph" w:customStyle="1" w:styleId="ConsPlusNormal">
    <w:name w:val="ConsPlusNormal"/>
    <w:uiPriority w:val="99"/>
    <w:rsid w:val="0025716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title">
    <w:name w:val="constitle"/>
    <w:basedOn w:val="a"/>
    <w:uiPriority w:val="99"/>
    <w:rsid w:val="00257168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Стиль"/>
    <w:rsid w:val="00842B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853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1E2D0-BF7D-40F9-B3B4-3D18C76D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Пользователь</cp:lastModifiedBy>
  <cp:revision>6</cp:revision>
  <cp:lastPrinted>2026-09-21T02:27:00Z</cp:lastPrinted>
  <dcterms:created xsi:type="dcterms:W3CDTF">2026-09-14T14:56:00Z</dcterms:created>
  <dcterms:modified xsi:type="dcterms:W3CDTF">2026-09-21T02:27:00Z</dcterms:modified>
</cp:coreProperties>
</file>