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0129353" w:rsidR="00771A7A" w:rsidRDefault="002F194A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16  июня</w:t>
      </w:r>
      <w:proofErr w:type="gramEnd"/>
      <w:r w:rsidR="009A03D3">
        <w:rPr>
          <w:sz w:val="28"/>
          <w:szCs w:val="28"/>
        </w:rPr>
        <w:t xml:space="preserve">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108/50</w:t>
      </w:r>
      <w:r w:rsidR="00A061F8">
        <w:rPr>
          <w:sz w:val="28"/>
          <w:szCs w:val="28"/>
        </w:rPr>
        <w:t>7</w:t>
      </w:r>
      <w:r w:rsidR="009A03D3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4E639DF9" w14:textId="4BDA95F1" w:rsidR="00A061F8" w:rsidRPr="00A061F8" w:rsidRDefault="00A061F8" w:rsidP="00A061F8">
      <w:pPr>
        <w:jc w:val="center"/>
        <w:rPr>
          <w:sz w:val="28"/>
          <w:szCs w:val="28"/>
        </w:rPr>
      </w:pPr>
      <w:bookmarkStart w:id="0" w:name="_Hlk201050753"/>
      <w:r w:rsidRPr="00A061F8">
        <w:rPr>
          <w:b/>
          <w:bCs/>
          <w:sz w:val="28"/>
          <w:szCs w:val="28"/>
        </w:rPr>
        <w:t xml:space="preserve">Об утверждении графика работы членов территориальной </w:t>
      </w:r>
      <w:r w:rsidRPr="00A061F8">
        <w:rPr>
          <w:b/>
          <w:bCs/>
          <w:sz w:val="28"/>
          <w:szCs w:val="28"/>
        </w:rPr>
        <w:br/>
        <w:t>избирательной комиссии  Осташковского округа</w:t>
      </w:r>
      <w:r w:rsidRPr="00A061F8">
        <w:rPr>
          <w:b/>
          <w:bCs/>
          <w:sz w:val="28"/>
          <w:szCs w:val="28"/>
        </w:rPr>
        <w:br/>
        <w:t xml:space="preserve">с правом решающего голоса, работающих в комиссии не на постоянной (штатной) основе в период подготовки и проведения выборов </w:t>
      </w:r>
      <w:r>
        <w:rPr>
          <w:b/>
          <w:bCs/>
          <w:kern w:val="28"/>
          <w:sz w:val="28"/>
          <w:szCs w:val="24"/>
        </w:rPr>
        <w:t>дополнительных выборов</w:t>
      </w:r>
      <w:r w:rsidRPr="00604365">
        <w:rPr>
          <w:b/>
          <w:bCs/>
          <w:kern w:val="28"/>
          <w:sz w:val="28"/>
          <w:szCs w:val="24"/>
        </w:rPr>
        <w:t xml:space="preserve"> </w:t>
      </w:r>
      <w:r w:rsidRPr="00A35247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а</w:t>
      </w:r>
      <w:r w:rsidRPr="003A7279">
        <w:rPr>
          <w:bCs/>
          <w:sz w:val="28"/>
          <w:szCs w:val="28"/>
        </w:rPr>
        <w:t xml:space="preserve"> </w:t>
      </w:r>
      <w:r w:rsidRPr="003A7279">
        <w:rPr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  <w:r w:rsidRPr="00A061F8">
        <w:rPr>
          <w:sz w:val="28"/>
          <w:szCs w:val="28"/>
        </w:rPr>
        <w:t xml:space="preserve"> </w:t>
      </w:r>
      <w:r w:rsidRPr="00A061F8">
        <w:rPr>
          <w:b/>
          <w:bCs/>
          <w:sz w:val="28"/>
          <w:szCs w:val="28"/>
        </w:rPr>
        <w:t xml:space="preserve">на </w:t>
      </w:r>
      <w:r w:rsidR="000202B0">
        <w:rPr>
          <w:b/>
          <w:bCs/>
          <w:sz w:val="28"/>
          <w:szCs w:val="28"/>
        </w:rPr>
        <w:t xml:space="preserve">июнь- </w:t>
      </w:r>
      <w:r>
        <w:rPr>
          <w:b/>
          <w:bCs/>
          <w:sz w:val="28"/>
          <w:szCs w:val="28"/>
        </w:rPr>
        <w:t>июль месяц</w:t>
      </w:r>
      <w:r w:rsidR="000202B0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 </w:t>
      </w:r>
      <w:r w:rsidRPr="00A061F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="000202B0">
        <w:rPr>
          <w:b/>
          <w:bCs/>
          <w:sz w:val="28"/>
          <w:szCs w:val="28"/>
        </w:rPr>
        <w:t xml:space="preserve"> </w:t>
      </w:r>
      <w:r w:rsidRPr="000202B0">
        <w:rPr>
          <w:b/>
          <w:bCs/>
          <w:sz w:val="28"/>
          <w:szCs w:val="28"/>
        </w:rPr>
        <w:t>г</w:t>
      </w:r>
      <w:r w:rsidR="000202B0" w:rsidRPr="000202B0">
        <w:rPr>
          <w:b/>
          <w:bCs/>
          <w:sz w:val="28"/>
          <w:szCs w:val="28"/>
        </w:rPr>
        <w:t>ода</w:t>
      </w:r>
    </w:p>
    <w:p w14:paraId="2B5BBD60" w14:textId="7376D8F8" w:rsidR="00A061F8" w:rsidRPr="005C13E4" w:rsidRDefault="00A061F8" w:rsidP="005C13E4">
      <w:pPr>
        <w:pStyle w:val="af2"/>
        <w:tabs>
          <w:tab w:val="left" w:pos="142"/>
        </w:tabs>
        <w:spacing w:before="240"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0"/>
      <w:r w:rsidRPr="00A061F8">
        <w:rPr>
          <w:sz w:val="28"/>
          <w:szCs w:val="28"/>
        </w:rPr>
        <w:t xml:space="preserve">В целях подготовки проведения </w:t>
      </w:r>
      <w:r w:rsidRPr="00A061F8">
        <w:rPr>
          <w:kern w:val="28"/>
          <w:sz w:val="28"/>
          <w:szCs w:val="24"/>
        </w:rPr>
        <w:t xml:space="preserve">дополнительных выборов </w:t>
      </w:r>
      <w:r w:rsidRPr="00A061F8">
        <w:rPr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14,</w:t>
      </w:r>
      <w:r>
        <w:rPr>
          <w:sz w:val="28"/>
          <w:szCs w:val="28"/>
        </w:rPr>
        <w:t xml:space="preserve"> </w:t>
      </w:r>
      <w:r w:rsidRPr="00A061F8">
        <w:rPr>
          <w:sz w:val="28"/>
          <w:szCs w:val="28"/>
        </w:rPr>
        <w:t xml:space="preserve">руководствуясь статьями 26, 29, 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25, 53 Избирательного кодекса Тверской области от 07.04.2003 г. №20-ЗО, постановлением территориальной избирательной комиссии </w:t>
      </w:r>
      <w:r w:rsidR="005C13E4">
        <w:rPr>
          <w:sz w:val="28"/>
          <w:szCs w:val="28"/>
        </w:rPr>
        <w:t xml:space="preserve"> Осташковского округа </w:t>
      </w:r>
      <w:r w:rsidRPr="00A061F8">
        <w:rPr>
          <w:sz w:val="28"/>
          <w:szCs w:val="28"/>
        </w:rPr>
        <w:t xml:space="preserve"> от «</w:t>
      </w:r>
      <w:r w:rsidR="005C13E4">
        <w:rPr>
          <w:sz w:val="28"/>
          <w:szCs w:val="28"/>
        </w:rPr>
        <w:t>16</w:t>
      </w:r>
      <w:r w:rsidRPr="00A061F8">
        <w:rPr>
          <w:sz w:val="28"/>
          <w:szCs w:val="28"/>
        </w:rPr>
        <w:t>»</w:t>
      </w:r>
      <w:r w:rsidR="005C13E4">
        <w:rPr>
          <w:sz w:val="28"/>
          <w:szCs w:val="28"/>
        </w:rPr>
        <w:t xml:space="preserve"> июня</w:t>
      </w:r>
      <w:r w:rsidRPr="00A061F8">
        <w:rPr>
          <w:sz w:val="28"/>
          <w:szCs w:val="28"/>
        </w:rPr>
        <w:t xml:space="preserve"> 20</w:t>
      </w:r>
      <w:r w:rsidR="005C13E4">
        <w:rPr>
          <w:sz w:val="28"/>
          <w:szCs w:val="28"/>
        </w:rPr>
        <w:t>25</w:t>
      </w:r>
      <w:r w:rsidRPr="00A061F8">
        <w:rPr>
          <w:sz w:val="28"/>
          <w:szCs w:val="28"/>
        </w:rPr>
        <w:t>г. №</w:t>
      </w:r>
      <w:r w:rsidR="005C13E4">
        <w:rPr>
          <w:sz w:val="28"/>
          <w:szCs w:val="28"/>
        </w:rPr>
        <w:t>108/506-5</w:t>
      </w:r>
      <w:r w:rsidRPr="00A061F8">
        <w:rPr>
          <w:sz w:val="28"/>
          <w:szCs w:val="28"/>
        </w:rPr>
        <w:t xml:space="preserve"> « </w:t>
      </w:r>
      <w:r w:rsidR="005C13E4" w:rsidRPr="005C13E4">
        <w:rPr>
          <w:bCs/>
          <w:sz w:val="28"/>
          <w:szCs w:val="28"/>
        </w:rPr>
        <w:t>О размерах и порядке выплаты компенсации и дополнительной оплаты труда (вознаграждения) членам территориальной избирательной комиссии Осташковского округа, членам участковой избирательной комиссии  № 611 с правом решающего голоса, а также выплат гражданам, привлекаемым к работе в этих комиссиях в период подготовки и проведения дополнительных выборов депутата Думы Осташковского муниципального округа Тверской области по одномандатному избирательному округу № 14</w:t>
      </w:r>
      <w:r w:rsidR="005C13E4">
        <w:rPr>
          <w:bCs/>
          <w:sz w:val="28"/>
          <w:szCs w:val="28"/>
        </w:rPr>
        <w:t>»,</w:t>
      </w:r>
      <w:r w:rsidR="005C13E4">
        <w:rPr>
          <w:sz w:val="28"/>
          <w:szCs w:val="28"/>
        </w:rPr>
        <w:t xml:space="preserve"> </w:t>
      </w:r>
      <w:r w:rsidRPr="00A061F8">
        <w:rPr>
          <w:sz w:val="28"/>
          <w:szCs w:val="28"/>
        </w:rPr>
        <w:t>территориальная избирательная комиссия</w:t>
      </w:r>
      <w:r w:rsidRPr="00A061F8">
        <w:rPr>
          <w:b/>
          <w:bCs/>
          <w:sz w:val="28"/>
          <w:szCs w:val="28"/>
        </w:rPr>
        <w:t xml:space="preserve"> </w:t>
      </w:r>
      <w:r w:rsidR="005C13E4" w:rsidRPr="005C13E4">
        <w:rPr>
          <w:sz w:val="28"/>
          <w:szCs w:val="28"/>
        </w:rPr>
        <w:t>Осташковского округа</w:t>
      </w:r>
      <w:r w:rsidRPr="00A061F8">
        <w:rPr>
          <w:b/>
          <w:bCs/>
          <w:sz w:val="28"/>
          <w:szCs w:val="28"/>
        </w:rPr>
        <w:t xml:space="preserve"> </w:t>
      </w:r>
      <w:r w:rsidRPr="005C13E4">
        <w:rPr>
          <w:b/>
          <w:spacing w:val="20"/>
          <w:sz w:val="28"/>
          <w:szCs w:val="28"/>
        </w:rPr>
        <w:t>постановляет</w:t>
      </w:r>
      <w:r w:rsidRPr="005C13E4">
        <w:rPr>
          <w:b/>
          <w:sz w:val="28"/>
          <w:szCs w:val="28"/>
        </w:rPr>
        <w:t>:</w:t>
      </w:r>
    </w:p>
    <w:p w14:paraId="797CCB69" w14:textId="16CFCA62" w:rsidR="00A061F8" w:rsidRPr="00A061F8" w:rsidRDefault="00A061F8" w:rsidP="00A061F8">
      <w:pPr>
        <w:spacing w:line="360" w:lineRule="auto"/>
        <w:ind w:firstLine="708"/>
        <w:jc w:val="both"/>
        <w:rPr>
          <w:sz w:val="28"/>
          <w:szCs w:val="28"/>
        </w:rPr>
      </w:pPr>
      <w:r w:rsidRPr="00A061F8">
        <w:rPr>
          <w:sz w:val="28"/>
          <w:szCs w:val="28"/>
        </w:rPr>
        <w:t xml:space="preserve">1. Утвердить график работы членов территориальной избирательной комиссии </w:t>
      </w:r>
      <w:r w:rsidR="005C13E4">
        <w:rPr>
          <w:sz w:val="28"/>
          <w:szCs w:val="28"/>
        </w:rPr>
        <w:t xml:space="preserve">Осташковского округа </w:t>
      </w:r>
      <w:r w:rsidRPr="00A061F8">
        <w:rPr>
          <w:sz w:val="28"/>
          <w:szCs w:val="28"/>
        </w:rPr>
        <w:t xml:space="preserve">с правом решающего голоса, работающих в </w:t>
      </w:r>
      <w:r w:rsidRPr="00A061F8">
        <w:rPr>
          <w:sz w:val="28"/>
          <w:szCs w:val="28"/>
        </w:rPr>
        <w:lastRenderedPageBreak/>
        <w:t xml:space="preserve">комиссии не на постоянной (штатной) основе, в период подготовки и проведения </w:t>
      </w:r>
      <w:r w:rsidR="005C13E4" w:rsidRPr="005C13E4">
        <w:rPr>
          <w:bCs/>
          <w:sz w:val="28"/>
          <w:szCs w:val="28"/>
        </w:rPr>
        <w:t>дополнительных выборов депутата Думы Осташковского муниципального округа Тверской области по одномандатному избирательному округу № 14</w:t>
      </w:r>
      <w:r w:rsidR="005C13E4">
        <w:rPr>
          <w:bCs/>
          <w:sz w:val="28"/>
          <w:szCs w:val="28"/>
        </w:rPr>
        <w:t xml:space="preserve"> </w:t>
      </w:r>
      <w:r w:rsidRPr="00A061F8">
        <w:rPr>
          <w:bCs/>
          <w:sz w:val="28"/>
          <w:szCs w:val="28"/>
        </w:rPr>
        <w:t xml:space="preserve">на </w:t>
      </w:r>
      <w:r w:rsidR="000202B0">
        <w:rPr>
          <w:bCs/>
          <w:sz w:val="28"/>
          <w:szCs w:val="28"/>
        </w:rPr>
        <w:t>июнь-</w:t>
      </w:r>
      <w:r w:rsidR="005C13E4">
        <w:rPr>
          <w:bCs/>
          <w:sz w:val="28"/>
          <w:szCs w:val="28"/>
        </w:rPr>
        <w:t>июль  месяц</w:t>
      </w:r>
      <w:r w:rsidR="000202B0">
        <w:rPr>
          <w:bCs/>
          <w:sz w:val="28"/>
          <w:szCs w:val="28"/>
        </w:rPr>
        <w:t>ы</w:t>
      </w:r>
      <w:r w:rsidR="005C13E4">
        <w:rPr>
          <w:bCs/>
          <w:sz w:val="28"/>
          <w:szCs w:val="28"/>
        </w:rPr>
        <w:t xml:space="preserve"> </w:t>
      </w:r>
      <w:r w:rsidRPr="00A061F8">
        <w:rPr>
          <w:bCs/>
          <w:sz w:val="28"/>
          <w:szCs w:val="28"/>
        </w:rPr>
        <w:t>20</w:t>
      </w:r>
      <w:r w:rsidR="005C13E4">
        <w:rPr>
          <w:bCs/>
          <w:sz w:val="28"/>
          <w:szCs w:val="28"/>
        </w:rPr>
        <w:t>25</w:t>
      </w:r>
      <w:r w:rsidRPr="00A061F8">
        <w:rPr>
          <w:bCs/>
          <w:sz w:val="28"/>
          <w:szCs w:val="28"/>
        </w:rPr>
        <w:t xml:space="preserve">г. </w:t>
      </w:r>
      <w:r w:rsidRPr="00A061F8">
        <w:rPr>
          <w:sz w:val="28"/>
          <w:szCs w:val="28"/>
        </w:rPr>
        <w:t>(прилагается).</w:t>
      </w:r>
    </w:p>
    <w:p w14:paraId="327AD503" w14:textId="1F2F1408" w:rsidR="00A061F8" w:rsidRPr="00A061F8" w:rsidRDefault="00A061F8" w:rsidP="00A061F8">
      <w:pPr>
        <w:spacing w:line="360" w:lineRule="auto"/>
        <w:ind w:firstLine="708"/>
        <w:jc w:val="both"/>
        <w:rPr>
          <w:sz w:val="28"/>
          <w:szCs w:val="28"/>
        </w:rPr>
      </w:pPr>
      <w:r w:rsidRPr="00A061F8">
        <w:rPr>
          <w:sz w:val="28"/>
          <w:szCs w:val="28"/>
        </w:rPr>
        <w:t xml:space="preserve">2. Секретарю территориальной избирательной комиссии </w:t>
      </w:r>
      <w:r w:rsidR="005C13E4">
        <w:rPr>
          <w:sz w:val="28"/>
          <w:szCs w:val="28"/>
        </w:rPr>
        <w:t>Осташковского округа Левашовой З.А.</w:t>
      </w:r>
      <w:r w:rsidRPr="00A061F8">
        <w:rPr>
          <w:sz w:val="28"/>
          <w:szCs w:val="28"/>
        </w:rPr>
        <w:t>:</w:t>
      </w:r>
    </w:p>
    <w:p w14:paraId="21D7997A" w14:textId="4739025B" w:rsidR="00A061F8" w:rsidRPr="00A061F8" w:rsidRDefault="00A061F8" w:rsidP="00A061F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061F8">
        <w:rPr>
          <w:sz w:val="28"/>
          <w:szCs w:val="28"/>
        </w:rPr>
        <w:t xml:space="preserve">ознакомить членов территориальной избирательной комиссии </w:t>
      </w:r>
      <w:r w:rsidR="005C13E4">
        <w:rPr>
          <w:sz w:val="28"/>
          <w:szCs w:val="28"/>
        </w:rPr>
        <w:t xml:space="preserve">Осташковского округа </w:t>
      </w:r>
      <w:r w:rsidRPr="00A061F8">
        <w:rPr>
          <w:sz w:val="28"/>
          <w:szCs w:val="28"/>
        </w:rPr>
        <w:t xml:space="preserve">с правом решающего голоса с графиком работы под подпись; </w:t>
      </w:r>
    </w:p>
    <w:p w14:paraId="67279776" w14:textId="77777777" w:rsidR="00A061F8" w:rsidRPr="00A061F8" w:rsidRDefault="00A061F8" w:rsidP="00A061F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061F8">
        <w:rPr>
          <w:sz w:val="28"/>
          <w:szCs w:val="28"/>
        </w:rPr>
        <w:t xml:space="preserve">вести учет отработанного времени членами территориальной избирательной комиссии; </w:t>
      </w:r>
    </w:p>
    <w:p w14:paraId="74EA8845" w14:textId="77777777" w:rsidR="00A061F8" w:rsidRPr="00A061F8" w:rsidRDefault="00A061F8" w:rsidP="00A061F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061F8">
        <w:rPr>
          <w:sz w:val="28"/>
          <w:szCs w:val="28"/>
        </w:rPr>
        <w:t>осуществлять контроль за исполнением настоящего постановления.</w:t>
      </w:r>
    </w:p>
    <w:bookmarkEnd w:id="1"/>
    <w:p w14:paraId="0B8A04B7" w14:textId="77777777" w:rsidR="003A7279" w:rsidRPr="003A7279" w:rsidRDefault="003A7279" w:rsidP="003A7279">
      <w:pPr>
        <w:spacing w:line="360" w:lineRule="auto"/>
        <w:jc w:val="both"/>
        <w:rPr>
          <w:bCs/>
          <w:kern w:val="28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43336F7C" w:rsidR="00BF19CA" w:rsidRDefault="00BF19CA" w:rsidP="005D61B5">
      <w:pPr>
        <w:jc w:val="center"/>
      </w:pPr>
    </w:p>
    <w:sectPr w:rsidR="00BF19CA" w:rsidSect="005D61B5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3BF3" w14:textId="77777777" w:rsidR="00171B8A" w:rsidRDefault="00171B8A">
      <w:r>
        <w:separator/>
      </w:r>
    </w:p>
  </w:endnote>
  <w:endnote w:type="continuationSeparator" w:id="0">
    <w:p w14:paraId="51809088" w14:textId="77777777" w:rsidR="00171B8A" w:rsidRDefault="0017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9BFB" w14:textId="77777777" w:rsidR="00171B8A" w:rsidRDefault="00171B8A">
      <w:r>
        <w:separator/>
      </w:r>
    </w:p>
  </w:footnote>
  <w:footnote w:type="continuationSeparator" w:id="0">
    <w:p w14:paraId="51E1446E" w14:textId="77777777" w:rsidR="00171B8A" w:rsidRDefault="0017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611A" w14:textId="77777777" w:rsidR="002F194A" w:rsidRDefault="002F194A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B221F" w14:textId="77777777" w:rsidR="002F194A" w:rsidRDefault="002F19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6A0D" w14:textId="77777777" w:rsidR="002F194A" w:rsidRPr="0073520A" w:rsidRDefault="002F194A">
    <w:pPr>
      <w:pStyle w:val="a7"/>
      <w:jc w:val="center"/>
    </w:pPr>
    <w:r w:rsidRPr="0073520A">
      <w:fldChar w:fldCharType="begin"/>
    </w:r>
    <w:r w:rsidRPr="0073520A">
      <w:instrText>PAGE   \* MERGEFORMAT</w:instrText>
    </w:r>
    <w:r w:rsidRPr="0073520A">
      <w:fldChar w:fldCharType="separate"/>
    </w:r>
    <w:r>
      <w:rPr>
        <w:noProof/>
      </w:rPr>
      <w:t>35</w:t>
    </w:r>
    <w:r w:rsidRPr="0073520A">
      <w:fldChar w:fldCharType="end"/>
    </w:r>
  </w:p>
  <w:p w14:paraId="12D5474C" w14:textId="77777777" w:rsidR="002F194A" w:rsidRPr="007C6BF9" w:rsidRDefault="002F194A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A45644"/>
    <w:multiLevelType w:val="hybridMultilevel"/>
    <w:tmpl w:val="F41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093F"/>
    <w:multiLevelType w:val="hybridMultilevel"/>
    <w:tmpl w:val="561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7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11" w15:restartNumberingAfterBreak="0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82A79"/>
    <w:multiLevelType w:val="hybridMultilevel"/>
    <w:tmpl w:val="2BACDA4C"/>
    <w:lvl w:ilvl="0" w:tplc="2006F7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C5FED"/>
    <w:multiLevelType w:val="hybridMultilevel"/>
    <w:tmpl w:val="8008556E"/>
    <w:lvl w:ilvl="0" w:tplc="942CF53E">
      <w:start w:val="1"/>
      <w:numFmt w:val="decimal"/>
      <w:lvlText w:val="%1."/>
      <w:lvlJc w:val="righ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3"/>
  </w:num>
  <w:num w:numId="12">
    <w:abstractNumId w:val="6"/>
  </w:num>
  <w:num w:numId="13">
    <w:abstractNumId w:val="0"/>
  </w:num>
  <w:num w:numId="14">
    <w:abstractNumId w:val="15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17"/>
  </w:num>
  <w:num w:numId="31">
    <w:abstractNumId w:val="11"/>
  </w:num>
  <w:num w:numId="32">
    <w:abstractNumId w:val="29"/>
  </w:num>
  <w:num w:numId="33">
    <w:abstractNumId w:val="21"/>
  </w:num>
  <w:num w:numId="34">
    <w:abstractNumId w:val="5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02B0"/>
    <w:rsid w:val="00021065"/>
    <w:rsid w:val="000238A0"/>
    <w:rsid w:val="00024887"/>
    <w:rsid w:val="000348E2"/>
    <w:rsid w:val="00035653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16BFF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1B8A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11A1"/>
    <w:rsid w:val="002361CF"/>
    <w:rsid w:val="0023711F"/>
    <w:rsid w:val="00237D05"/>
    <w:rsid w:val="00237E16"/>
    <w:rsid w:val="00242B76"/>
    <w:rsid w:val="0024511A"/>
    <w:rsid w:val="00246D98"/>
    <w:rsid w:val="00252DF3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0E0F"/>
    <w:rsid w:val="002B1EB3"/>
    <w:rsid w:val="002B2E71"/>
    <w:rsid w:val="002B3EC3"/>
    <w:rsid w:val="002B7141"/>
    <w:rsid w:val="002C06A9"/>
    <w:rsid w:val="002C5710"/>
    <w:rsid w:val="002C57D7"/>
    <w:rsid w:val="002C6699"/>
    <w:rsid w:val="002D1C09"/>
    <w:rsid w:val="002D410B"/>
    <w:rsid w:val="002D428E"/>
    <w:rsid w:val="002D6FF6"/>
    <w:rsid w:val="002E235D"/>
    <w:rsid w:val="002E6490"/>
    <w:rsid w:val="002F01BE"/>
    <w:rsid w:val="002F194A"/>
    <w:rsid w:val="002F1B72"/>
    <w:rsid w:val="002F245B"/>
    <w:rsid w:val="002F3EE2"/>
    <w:rsid w:val="002F40FA"/>
    <w:rsid w:val="002F6A07"/>
    <w:rsid w:val="003002B6"/>
    <w:rsid w:val="00300B45"/>
    <w:rsid w:val="00302D98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A7279"/>
    <w:rsid w:val="003B1678"/>
    <w:rsid w:val="003B391B"/>
    <w:rsid w:val="003C175A"/>
    <w:rsid w:val="003C1956"/>
    <w:rsid w:val="003C4489"/>
    <w:rsid w:val="003C6548"/>
    <w:rsid w:val="003C66CC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256C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A38"/>
    <w:rsid w:val="00503D27"/>
    <w:rsid w:val="00505294"/>
    <w:rsid w:val="005118B0"/>
    <w:rsid w:val="00511D4C"/>
    <w:rsid w:val="005140AE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3CD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13E4"/>
    <w:rsid w:val="005C5DBC"/>
    <w:rsid w:val="005C69C9"/>
    <w:rsid w:val="005C7204"/>
    <w:rsid w:val="005D3592"/>
    <w:rsid w:val="005D61B5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7671D"/>
    <w:rsid w:val="006801F7"/>
    <w:rsid w:val="00680895"/>
    <w:rsid w:val="00681270"/>
    <w:rsid w:val="006838C6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27FD5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30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4023"/>
    <w:rsid w:val="00826C2C"/>
    <w:rsid w:val="00827A9D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3D3"/>
    <w:rsid w:val="009A0D9A"/>
    <w:rsid w:val="009A39C1"/>
    <w:rsid w:val="009A71CE"/>
    <w:rsid w:val="009B6B3F"/>
    <w:rsid w:val="009C0AE7"/>
    <w:rsid w:val="009D10A2"/>
    <w:rsid w:val="009D4D0C"/>
    <w:rsid w:val="009D5AB0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61F8"/>
    <w:rsid w:val="00A079A8"/>
    <w:rsid w:val="00A110EA"/>
    <w:rsid w:val="00A12D78"/>
    <w:rsid w:val="00A179B3"/>
    <w:rsid w:val="00A209B1"/>
    <w:rsid w:val="00A311DA"/>
    <w:rsid w:val="00A336E5"/>
    <w:rsid w:val="00A33986"/>
    <w:rsid w:val="00A3469A"/>
    <w:rsid w:val="00A37D4D"/>
    <w:rsid w:val="00A40818"/>
    <w:rsid w:val="00A40C9D"/>
    <w:rsid w:val="00A43051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9779C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3C30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077C0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46C1D"/>
    <w:rsid w:val="00C5028D"/>
    <w:rsid w:val="00C52866"/>
    <w:rsid w:val="00C54A69"/>
    <w:rsid w:val="00C57B09"/>
    <w:rsid w:val="00C60377"/>
    <w:rsid w:val="00C62E60"/>
    <w:rsid w:val="00C644F9"/>
    <w:rsid w:val="00C64A7A"/>
    <w:rsid w:val="00C64E30"/>
    <w:rsid w:val="00C703A7"/>
    <w:rsid w:val="00C71FD8"/>
    <w:rsid w:val="00C72778"/>
    <w:rsid w:val="00C72CDA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0749"/>
    <w:rsid w:val="00CF609A"/>
    <w:rsid w:val="00D00945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1C3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4DAE"/>
    <w:rsid w:val="00F36A76"/>
    <w:rsid w:val="00F42060"/>
    <w:rsid w:val="00F523E6"/>
    <w:rsid w:val="00F531DC"/>
    <w:rsid w:val="00F61A47"/>
    <w:rsid w:val="00F62B7D"/>
    <w:rsid w:val="00F6605A"/>
    <w:rsid w:val="00F66094"/>
    <w:rsid w:val="00F66A9F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34E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link w:val="10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7112"/>
    <w:pPr>
      <w:keepNext/>
      <w:ind w:firstLine="1072"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E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01C3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uiPriority w:val="99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link w:val="aa"/>
    <w:semiHidden/>
    <w:rsid w:val="00771A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"/>
    <w:rsid w:val="00A110EA"/>
    <w:pPr>
      <w:widowControl w:val="0"/>
      <w:snapToGrid w:val="0"/>
    </w:pPr>
  </w:style>
  <w:style w:type="paragraph" w:customStyle="1" w:styleId="ad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c"/>
    <w:next w:val="ac"/>
    <w:rsid w:val="006552D9"/>
    <w:pPr>
      <w:keepNext/>
      <w:ind w:right="-1050"/>
      <w:jc w:val="center"/>
    </w:pPr>
    <w:rPr>
      <w:b/>
      <w:sz w:val="28"/>
    </w:rPr>
  </w:style>
  <w:style w:type="paragraph" w:styleId="ae">
    <w:name w:val="footnote text"/>
    <w:basedOn w:val="a"/>
    <w:link w:val="af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2">
    <w:name w:val="Body Text"/>
    <w:basedOn w:val="a"/>
    <w:link w:val="af3"/>
    <w:rsid w:val="00E2267C"/>
    <w:pPr>
      <w:spacing w:after="120"/>
    </w:pPr>
  </w:style>
  <w:style w:type="paragraph" w:styleId="31">
    <w:name w:val="Body Text 3"/>
    <w:basedOn w:val="a"/>
    <w:link w:val="32"/>
    <w:rsid w:val="000F4986"/>
    <w:pPr>
      <w:spacing w:after="120"/>
    </w:pPr>
    <w:rPr>
      <w:sz w:val="16"/>
      <w:szCs w:val="16"/>
    </w:rPr>
  </w:style>
  <w:style w:type="paragraph" w:styleId="af4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5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6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7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Plain Text"/>
    <w:basedOn w:val="a"/>
    <w:link w:val="af9"/>
    <w:semiHidden/>
    <w:rsid w:val="00097950"/>
    <w:rPr>
      <w:rFonts w:ascii="Courier New" w:eastAsia="Calibri" w:hAnsi="Courier New"/>
    </w:rPr>
  </w:style>
  <w:style w:type="character" w:customStyle="1" w:styleId="af9">
    <w:name w:val="Текст Знак"/>
    <w:basedOn w:val="a0"/>
    <w:link w:val="af8"/>
    <w:uiPriority w:val="99"/>
    <w:semiHidden/>
    <w:rsid w:val="00097950"/>
    <w:rPr>
      <w:rFonts w:ascii="Courier New" w:eastAsia="Calibri" w:hAnsi="Courier New"/>
    </w:rPr>
  </w:style>
  <w:style w:type="paragraph" w:styleId="afa">
    <w:name w:val="Title"/>
    <w:basedOn w:val="a"/>
    <w:next w:val="a"/>
    <w:link w:val="afb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644EE5"/>
    <w:rPr>
      <w:sz w:val="24"/>
    </w:rPr>
  </w:style>
  <w:style w:type="paragraph" w:customStyle="1" w:styleId="afc">
    <w:basedOn w:val="a"/>
    <w:next w:val="afa"/>
    <w:link w:val="afd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link w:val="afc"/>
    <w:rsid w:val="009E7A0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E01C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90">
    <w:name w:val="Заголовок 9 Знак"/>
    <w:basedOn w:val="a0"/>
    <w:link w:val="9"/>
    <w:rsid w:val="00E01C39"/>
    <w:rPr>
      <w:sz w:val="24"/>
    </w:rPr>
  </w:style>
  <w:style w:type="character" w:customStyle="1" w:styleId="10">
    <w:name w:val="Заголовок 1 Знак"/>
    <w:basedOn w:val="a0"/>
    <w:link w:val="1"/>
    <w:rsid w:val="00E01C39"/>
    <w:rPr>
      <w:b/>
      <w:sz w:val="28"/>
    </w:rPr>
  </w:style>
  <w:style w:type="character" w:customStyle="1" w:styleId="20">
    <w:name w:val="Заголовок 2 Знак"/>
    <w:basedOn w:val="a0"/>
    <w:link w:val="2"/>
    <w:rsid w:val="00E01C39"/>
    <w:rPr>
      <w:sz w:val="28"/>
    </w:rPr>
  </w:style>
  <w:style w:type="character" w:customStyle="1" w:styleId="30">
    <w:name w:val="Заголовок 3 Знак"/>
    <w:basedOn w:val="a0"/>
    <w:link w:val="3"/>
    <w:rsid w:val="00E01C39"/>
    <w:rPr>
      <w:sz w:val="24"/>
    </w:rPr>
  </w:style>
  <w:style w:type="character" w:customStyle="1" w:styleId="70">
    <w:name w:val="Заголовок 7 Знак"/>
    <w:basedOn w:val="a0"/>
    <w:link w:val="7"/>
    <w:rsid w:val="00E01C39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1C39"/>
    <w:rPr>
      <w:sz w:val="24"/>
    </w:rPr>
  </w:style>
  <w:style w:type="paragraph" w:styleId="23">
    <w:name w:val="Body Text 2"/>
    <w:basedOn w:val="a"/>
    <w:link w:val="24"/>
    <w:rsid w:val="00E01C39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E01C39"/>
    <w:rPr>
      <w:sz w:val="24"/>
    </w:rPr>
  </w:style>
  <w:style w:type="character" w:customStyle="1" w:styleId="aa">
    <w:name w:val="Текст выноски Знак"/>
    <w:basedOn w:val="a0"/>
    <w:link w:val="a9"/>
    <w:semiHidden/>
    <w:rsid w:val="00E01C39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basedOn w:val="a0"/>
    <w:link w:val="af2"/>
    <w:rsid w:val="00E01C39"/>
  </w:style>
  <w:style w:type="paragraph" w:styleId="33">
    <w:name w:val="Body Text Indent 3"/>
    <w:basedOn w:val="a"/>
    <w:link w:val="34"/>
    <w:rsid w:val="00E01C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C39"/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E01C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Знак Знак Знак"/>
    <w:basedOn w:val="a"/>
    <w:rsid w:val="00E01C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01C39"/>
  </w:style>
  <w:style w:type="paragraph" w:customStyle="1" w:styleId="12">
    <w:name w:val="Обычный1"/>
    <w:rsid w:val="00E01C3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32">
    <w:name w:val="Основной текст 3 Знак"/>
    <w:basedOn w:val="a0"/>
    <w:link w:val="31"/>
    <w:rsid w:val="00E01C39"/>
    <w:rPr>
      <w:sz w:val="16"/>
      <w:szCs w:val="16"/>
    </w:rPr>
  </w:style>
  <w:style w:type="character" w:styleId="aff">
    <w:name w:val="FollowedHyperlink"/>
    <w:rsid w:val="00E01C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92C8-68D9-40BB-B1FF-54086008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КАЛЕНДАРНЫЙ ПЛАН</vt:lpstr>
    </vt:vector>
  </TitlesOfParts>
  <Company>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2024-04-22T05:41:00Z</cp:lastPrinted>
  <dcterms:created xsi:type="dcterms:W3CDTF">2025-06-02T09:18:00Z</dcterms:created>
  <dcterms:modified xsi:type="dcterms:W3CDTF">2025-06-17T08:06:00Z</dcterms:modified>
</cp:coreProperties>
</file>