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0427C" w14:textId="03F35868" w:rsidR="00822176" w:rsidRDefault="00822176"/>
    <w:p w14:paraId="5563B36D" w14:textId="77777777" w:rsidR="00822176" w:rsidRDefault="00822176"/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822176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5B4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5B4A84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17488250" w:rsidR="00771A7A" w:rsidRDefault="008B04EE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 xml:space="preserve">07 июня 2024 </w:t>
      </w:r>
      <w:r w:rsidR="00AE080C">
        <w:rPr>
          <w:sz w:val="28"/>
          <w:szCs w:val="28"/>
        </w:rPr>
        <w:t>года</w:t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810762">
        <w:rPr>
          <w:sz w:val="28"/>
          <w:szCs w:val="28"/>
        </w:rPr>
        <w:t xml:space="preserve">    </w:t>
      </w:r>
      <w:r w:rsidR="00126204">
        <w:rPr>
          <w:sz w:val="28"/>
          <w:szCs w:val="28"/>
        </w:rPr>
        <w:t xml:space="preserve">    </w:t>
      </w:r>
      <w:r w:rsidR="004A16C3">
        <w:rPr>
          <w:sz w:val="28"/>
          <w:szCs w:val="28"/>
        </w:rPr>
        <w:t xml:space="preserve">№ </w:t>
      </w:r>
      <w:r>
        <w:rPr>
          <w:sz w:val="28"/>
          <w:szCs w:val="28"/>
        </w:rPr>
        <w:t>85/401-5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39B87FCB" w14:textId="5C7F87A3" w:rsidR="00281DCD" w:rsidRDefault="00281DCD" w:rsidP="00281DCD">
      <w:pPr>
        <w:pStyle w:val="ConsNonformat"/>
        <w:spacing w:before="360"/>
        <w:ind w:righ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73C3">
        <w:rPr>
          <w:rFonts w:ascii="Times New Roman" w:hAnsi="Times New Roman"/>
          <w:b/>
          <w:bCs/>
          <w:color w:val="000000"/>
          <w:sz w:val="28"/>
        </w:rPr>
        <w:t xml:space="preserve">О Перечне и формах документов, представляемых кандидатами, уполномоченными представителями избирательных объединений </w:t>
      </w:r>
      <w:r>
        <w:rPr>
          <w:rFonts w:ascii="Times New Roman" w:hAnsi="Times New Roman"/>
          <w:b/>
          <w:bCs/>
          <w:color w:val="000000"/>
          <w:sz w:val="28"/>
        </w:rPr>
        <w:br/>
      </w:r>
      <w:r w:rsidRPr="009373C3">
        <w:rPr>
          <w:rFonts w:ascii="Times New Roman" w:hAnsi="Times New Roman"/>
          <w:b/>
          <w:bCs/>
          <w:color w:val="000000"/>
          <w:sz w:val="28"/>
        </w:rPr>
        <w:t xml:space="preserve">в </w:t>
      </w:r>
      <w:r>
        <w:rPr>
          <w:rFonts w:ascii="Times New Roman" w:hAnsi="Times New Roman"/>
          <w:b/>
          <w:bCs/>
          <w:sz w:val="28"/>
          <w:szCs w:val="28"/>
        </w:rPr>
        <w:t>территориальную избирательную комиссию Осташковского округа</w:t>
      </w:r>
      <w:r w:rsidRPr="009373C3">
        <w:rPr>
          <w:rFonts w:ascii="Times New Roman" w:hAnsi="Times New Roman"/>
          <w:b/>
          <w:bCs/>
          <w:color w:val="000000"/>
          <w:sz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</w:rPr>
        <w:br/>
      </w:r>
      <w:r w:rsidRPr="009373C3">
        <w:rPr>
          <w:rFonts w:ascii="Times New Roman" w:hAnsi="Times New Roman"/>
          <w:b/>
          <w:bCs/>
          <w:color w:val="000000"/>
          <w:sz w:val="28"/>
        </w:rPr>
        <w:t xml:space="preserve">при проведении </w:t>
      </w:r>
      <w:r>
        <w:rPr>
          <w:rFonts w:ascii="Times New Roman" w:hAnsi="Times New Roman"/>
          <w:b/>
          <w:bCs/>
          <w:color w:val="000000"/>
          <w:sz w:val="28"/>
        </w:rPr>
        <w:t xml:space="preserve">дополнительных </w:t>
      </w:r>
      <w:r w:rsidRPr="009373C3">
        <w:rPr>
          <w:rFonts w:ascii="Times New Roman" w:hAnsi="Times New Roman"/>
          <w:b/>
          <w:bCs/>
          <w:color w:val="000000"/>
          <w:sz w:val="28"/>
        </w:rPr>
        <w:t>выборов депутат</w:t>
      </w:r>
      <w:r w:rsidR="002C2B59">
        <w:rPr>
          <w:rFonts w:ascii="Times New Roman" w:hAnsi="Times New Roman"/>
          <w:b/>
          <w:bCs/>
          <w:color w:val="000000"/>
          <w:sz w:val="28"/>
        </w:rPr>
        <w:t>а</w:t>
      </w:r>
      <w:r>
        <w:rPr>
          <w:rFonts w:ascii="Times New Roman" w:hAnsi="Times New Roman"/>
          <w:b/>
          <w:bCs/>
          <w:color w:val="000000"/>
          <w:sz w:val="28"/>
        </w:rPr>
        <w:t xml:space="preserve"> Осташковской городской Думы второго созыва </w:t>
      </w:r>
      <w:r>
        <w:rPr>
          <w:rFonts w:ascii="Times New Roman" w:hAnsi="Times New Roman"/>
          <w:b/>
          <w:color w:val="000000"/>
          <w:sz w:val="28"/>
          <w:szCs w:val="28"/>
        </w:rPr>
        <w:t>по одномандатному избирательному округу № 5</w:t>
      </w:r>
    </w:p>
    <w:p w14:paraId="760B6044" w14:textId="77777777" w:rsidR="00281DCD" w:rsidRDefault="00281DCD" w:rsidP="00281DCD">
      <w:pPr>
        <w:pStyle w:val="ConsNonformat"/>
        <w:ind w:left="1418" w:righ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D790285" w14:textId="7513E7FC" w:rsidR="00281DCD" w:rsidRDefault="002C2B59" w:rsidP="00281DCD">
      <w:pPr>
        <w:pStyle w:val="ConsTitle"/>
        <w:spacing w:line="348" w:lineRule="auto"/>
        <w:ind w:right="0" w:firstLine="709"/>
        <w:jc w:val="both"/>
        <w:rPr>
          <w:rFonts w:ascii="Times New Roman" w:hAnsi="Times New Roman"/>
          <w:bCs/>
          <w:color w:val="000000"/>
          <w:spacing w:val="20"/>
          <w:sz w:val="28"/>
        </w:rPr>
      </w:pPr>
      <w:r w:rsidRPr="009373C3">
        <w:rPr>
          <w:rFonts w:ascii="Times New Roman" w:hAnsi="Times New Roman"/>
          <w:b w:val="0"/>
          <w:color w:val="000000"/>
          <w:sz w:val="28"/>
        </w:rPr>
        <w:t xml:space="preserve">В соответствии со статьями </w:t>
      </w:r>
      <w:r>
        <w:rPr>
          <w:rFonts w:ascii="Times New Roman" w:hAnsi="Times New Roman"/>
          <w:b w:val="0"/>
          <w:color w:val="000000"/>
          <w:sz w:val="28"/>
        </w:rPr>
        <w:t xml:space="preserve">26, </w:t>
      </w:r>
      <w:r w:rsidRPr="009373C3">
        <w:rPr>
          <w:rFonts w:ascii="Times New Roman" w:hAnsi="Times New Roman"/>
          <w:b w:val="0"/>
          <w:color w:val="000000"/>
          <w:sz w:val="28"/>
        </w:rPr>
        <w:t>32-35</w:t>
      </w:r>
      <w:r w:rsidRPr="009373C3">
        <w:rPr>
          <w:rFonts w:ascii="Times New Roman" w:hAnsi="Times New Roman"/>
          <w:b w:val="0"/>
          <w:color w:val="000000"/>
          <w:sz w:val="28"/>
          <w:vertAlign w:val="superscript"/>
        </w:rPr>
        <w:t>1</w:t>
      </w:r>
      <w:r w:rsidRPr="009373C3">
        <w:rPr>
          <w:rFonts w:ascii="Times New Roman" w:hAnsi="Times New Roman"/>
          <w:b w:val="0"/>
          <w:color w:val="000000"/>
          <w:sz w:val="28"/>
        </w:rPr>
        <w:t xml:space="preserve">, 37, 38, </w:t>
      </w:r>
      <w:r>
        <w:rPr>
          <w:rFonts w:ascii="Times New Roman" w:hAnsi="Times New Roman"/>
          <w:b w:val="0"/>
          <w:color w:val="000000"/>
          <w:sz w:val="28"/>
        </w:rPr>
        <w:t xml:space="preserve">41, </w:t>
      </w:r>
      <w:r w:rsidRPr="009373C3">
        <w:rPr>
          <w:rFonts w:ascii="Times New Roman" w:hAnsi="Times New Roman"/>
          <w:b w:val="0"/>
          <w:color w:val="000000"/>
          <w:sz w:val="28"/>
        </w:rPr>
        <w:t>43</w:t>
      </w:r>
      <w:r>
        <w:rPr>
          <w:rFonts w:ascii="Times New Roman" w:hAnsi="Times New Roman"/>
          <w:b w:val="0"/>
          <w:color w:val="000000"/>
          <w:sz w:val="28"/>
        </w:rPr>
        <w:t>, 58, 59</w:t>
      </w:r>
      <w:r w:rsidRPr="009373C3">
        <w:rPr>
          <w:rFonts w:ascii="Times New Roman" w:hAnsi="Times New Roman"/>
          <w:b w:val="0"/>
          <w:color w:val="000000"/>
          <w:sz w:val="28"/>
        </w:rPr>
        <w:t xml:space="preserve"> Федерального закона от 12.06.2002 №67-ФЗ «Об основных гарантиях избирательных прав и права на участие в референдуме граждан Российской Федерации» (далее – Федеральный закон), статьями </w:t>
      </w:r>
      <w:r w:rsidRPr="00AA1B9F">
        <w:rPr>
          <w:rFonts w:ascii="Times New Roman" w:hAnsi="Times New Roman"/>
          <w:b w:val="0"/>
          <w:color w:val="000000"/>
          <w:sz w:val="28"/>
        </w:rPr>
        <w:t>22</w:t>
      </w:r>
      <w:r>
        <w:rPr>
          <w:rFonts w:ascii="Times New Roman" w:hAnsi="Times New Roman"/>
          <w:b w:val="0"/>
          <w:color w:val="000000"/>
          <w:sz w:val="28"/>
        </w:rPr>
        <w:t xml:space="preserve">, </w:t>
      </w:r>
      <w:r w:rsidRPr="009373C3">
        <w:rPr>
          <w:rFonts w:ascii="Times New Roman" w:hAnsi="Times New Roman"/>
          <w:b w:val="0"/>
          <w:color w:val="000000"/>
          <w:sz w:val="28"/>
        </w:rPr>
        <w:t>28-</w:t>
      </w:r>
      <w:r>
        <w:rPr>
          <w:rFonts w:ascii="Times New Roman" w:hAnsi="Times New Roman"/>
          <w:b w:val="0"/>
          <w:color w:val="000000"/>
          <w:sz w:val="28"/>
        </w:rPr>
        <w:t xml:space="preserve">34, 36, 39, 40, </w:t>
      </w:r>
      <w:r w:rsidRPr="009373C3">
        <w:rPr>
          <w:rFonts w:ascii="Times New Roman" w:hAnsi="Times New Roman"/>
          <w:b w:val="0"/>
          <w:color w:val="000000"/>
          <w:sz w:val="28"/>
        </w:rPr>
        <w:t xml:space="preserve">54, </w:t>
      </w:r>
      <w:r>
        <w:rPr>
          <w:rFonts w:ascii="Times New Roman" w:hAnsi="Times New Roman"/>
          <w:b w:val="0"/>
          <w:color w:val="000000"/>
          <w:sz w:val="28"/>
        </w:rPr>
        <w:t xml:space="preserve">56, </w:t>
      </w:r>
      <w:r w:rsidRPr="009373C3">
        <w:rPr>
          <w:rFonts w:ascii="Times New Roman" w:hAnsi="Times New Roman"/>
          <w:b w:val="0"/>
          <w:color w:val="000000"/>
          <w:sz w:val="28"/>
        </w:rPr>
        <w:t xml:space="preserve">102-104 Избирательного кодекса Тверской области от 07.04.2003 №20-ЗО </w:t>
      </w:r>
      <w:r w:rsidRPr="009373C3">
        <w:rPr>
          <w:rFonts w:ascii="Times New Roman" w:hAnsi="Times New Roman"/>
          <w:b w:val="0"/>
          <w:color w:val="000000"/>
          <w:sz w:val="28"/>
        </w:rPr>
        <w:br/>
        <w:t>(далее – Кодекс),</w:t>
      </w:r>
      <w:r w:rsidRPr="009373C3">
        <w:rPr>
          <w:rFonts w:ascii="Times New Roman" w:hAnsi="Times New Roman"/>
          <w:color w:val="000000"/>
        </w:rPr>
        <w:t xml:space="preserve"> </w:t>
      </w:r>
      <w:r w:rsidRPr="009373C3">
        <w:rPr>
          <w:rFonts w:ascii="Times New Roman" w:hAnsi="Times New Roman"/>
          <w:b w:val="0"/>
          <w:color w:val="000000"/>
          <w:sz w:val="28"/>
          <w:szCs w:val="28"/>
        </w:rPr>
        <w:t xml:space="preserve">Методическими рекомендациями по вопросам, связанным </w:t>
      </w:r>
      <w:r w:rsidRPr="009373C3">
        <w:rPr>
          <w:rFonts w:ascii="Times New Roman" w:hAnsi="Times New Roman"/>
          <w:b w:val="0"/>
          <w:color w:val="000000"/>
          <w:sz w:val="28"/>
          <w:szCs w:val="28"/>
        </w:rPr>
        <w:br/>
        <w:t xml:space="preserve">с выдвижением и регистрацией кандидатов, списков кандидатов на выборах </w:t>
      </w:r>
      <w:r w:rsidRPr="009373C3">
        <w:rPr>
          <w:rFonts w:ascii="Times New Roman" w:hAnsi="Times New Roman"/>
          <w:b w:val="0"/>
          <w:color w:val="000000"/>
          <w:sz w:val="28"/>
          <w:szCs w:val="28"/>
        </w:rPr>
        <w:br/>
        <w:t>в органы государственной власти субъектов Российской Федерации и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органы местного самоуправления</w:t>
      </w:r>
      <w:r w:rsidRPr="009373C3">
        <w:rPr>
          <w:rFonts w:ascii="Times New Roman" w:hAnsi="Times New Roman"/>
          <w:b w:val="0"/>
          <w:color w:val="000000"/>
          <w:sz w:val="28"/>
          <w:szCs w:val="28"/>
        </w:rPr>
        <w:t>, утвержденными постановлением Центральной избирательной комиссии Российской Федерации от 11.06.2014 №235/1486-6 (далее – Методические рекомендации ЦИК РФ),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BB04B2" w:rsidRPr="00BB04B2">
        <w:rPr>
          <w:rFonts w:ascii="Times New Roman" w:hAnsi="Times New Roman"/>
          <w:b w:val="0"/>
          <w:bCs/>
          <w:sz w:val="28"/>
          <w:szCs w:val="28"/>
        </w:rPr>
        <w:t>пос</w:t>
      </w:r>
      <w:r w:rsidR="00BB04B2" w:rsidRPr="00BB04B2">
        <w:rPr>
          <w:rFonts w:ascii="Times New Roman" w:hAnsi="Times New Roman"/>
          <w:b w:val="0"/>
          <w:bCs/>
          <w:sz w:val="28"/>
        </w:rPr>
        <w:t xml:space="preserve">тановления </w:t>
      </w:r>
      <w:r w:rsidR="00BB04B2" w:rsidRPr="00BB04B2">
        <w:rPr>
          <w:rFonts w:ascii="Times New Roman" w:hAnsi="Times New Roman"/>
          <w:b w:val="0"/>
          <w:bCs/>
          <w:sz w:val="28"/>
          <w:szCs w:val="28"/>
        </w:rPr>
        <w:t xml:space="preserve">избирательной комиссии Тверской области от </w:t>
      </w:r>
      <w:r w:rsidR="00BB04B2" w:rsidRPr="00BB04B2">
        <w:rPr>
          <w:rFonts w:ascii="Times New Roman" w:hAnsi="Times New Roman"/>
          <w:b w:val="0"/>
          <w:bCs/>
          <w:sz w:val="28"/>
          <w:szCs w:val="40"/>
        </w:rPr>
        <w:t>22 апреля 2022г. № 62/730-7 «О возложении исполнения полномочий по подготовке  и проведению выборов в органы местного самоуправления, местного референдума Осташковского городского округа Тверской области на территориальную избирательную комиссию Осташковского округа</w:t>
      </w:r>
      <w:r w:rsidR="00BB04B2" w:rsidRPr="00BB04B2">
        <w:rPr>
          <w:rFonts w:ascii="Times New Roman" w:hAnsi="Times New Roman"/>
          <w:b w:val="0"/>
          <w:bCs/>
          <w:sz w:val="28"/>
          <w:szCs w:val="28"/>
        </w:rPr>
        <w:t xml:space="preserve">» </w:t>
      </w:r>
      <w:r w:rsidR="00281DCD">
        <w:rPr>
          <w:rFonts w:ascii="Times New Roman" w:hAnsi="Times New Roman"/>
          <w:b w:val="0"/>
          <w:color w:val="000000"/>
          <w:sz w:val="28"/>
        </w:rPr>
        <w:t xml:space="preserve">территориальная избирательная комиссия </w:t>
      </w:r>
      <w:r w:rsidR="00BB04B2">
        <w:rPr>
          <w:rFonts w:ascii="Times New Roman" w:hAnsi="Times New Roman"/>
          <w:b w:val="0"/>
          <w:color w:val="000000"/>
          <w:sz w:val="28"/>
        </w:rPr>
        <w:t>Осташковского</w:t>
      </w:r>
      <w:r w:rsidR="00281DCD">
        <w:rPr>
          <w:rFonts w:ascii="Times New Roman" w:hAnsi="Times New Roman"/>
          <w:b w:val="0"/>
          <w:color w:val="000000"/>
          <w:sz w:val="28"/>
        </w:rPr>
        <w:t xml:space="preserve"> округа </w:t>
      </w:r>
      <w:r w:rsidR="00281DCD">
        <w:rPr>
          <w:rFonts w:ascii="Times New Roman" w:hAnsi="Times New Roman"/>
          <w:bCs/>
          <w:color w:val="000000"/>
          <w:spacing w:val="20"/>
          <w:sz w:val="28"/>
        </w:rPr>
        <w:t>постановляет:</w:t>
      </w:r>
    </w:p>
    <w:p w14:paraId="345F501B" w14:textId="77777777" w:rsidR="002C2B59" w:rsidRDefault="002C2B59" w:rsidP="002C2B59">
      <w:pPr>
        <w:pStyle w:val="ConsNormal"/>
        <w:spacing w:line="360" w:lineRule="auto"/>
        <w:ind w:right="0" w:firstLine="708"/>
        <w:jc w:val="both"/>
        <w:rPr>
          <w:rFonts w:ascii="Times New Roman" w:hAnsi="Times New Roman"/>
          <w:color w:val="000000"/>
          <w:sz w:val="28"/>
        </w:rPr>
      </w:pPr>
      <w:r w:rsidRPr="009373C3">
        <w:rPr>
          <w:rFonts w:ascii="Times New Roman" w:hAnsi="Times New Roman"/>
          <w:color w:val="000000"/>
          <w:sz w:val="28"/>
        </w:rPr>
        <w:t>1.</w:t>
      </w:r>
      <w:r w:rsidRPr="009373C3">
        <w:rPr>
          <w:rFonts w:ascii="Times New Roman" w:hAnsi="Times New Roman"/>
          <w:color w:val="000000"/>
          <w:sz w:val="28"/>
        </w:rPr>
        <w:tab/>
        <w:t xml:space="preserve">Одобрить Перечень документов, представляемых кандидатами, уполномоченными представителями избирательных объединений в </w:t>
      </w:r>
    </w:p>
    <w:p w14:paraId="6FAC0960" w14:textId="41447509" w:rsidR="002C2B59" w:rsidRPr="002C2B59" w:rsidRDefault="002C2B59" w:rsidP="002C2B59">
      <w:pPr>
        <w:pStyle w:val="ConsNormal"/>
        <w:spacing w:line="360" w:lineRule="auto"/>
        <w:ind w:right="0" w:firstLine="0"/>
        <w:jc w:val="both"/>
        <w:rPr>
          <w:rFonts w:ascii="Times New Roman" w:hAnsi="Times New Roman"/>
          <w:b/>
          <w:i/>
          <w:color w:val="000000"/>
          <w:sz w:val="18"/>
          <w:szCs w:val="18"/>
        </w:rPr>
      </w:pPr>
      <w:r w:rsidRPr="009373C3">
        <w:rPr>
          <w:rFonts w:ascii="Times New Roman" w:hAnsi="Times New Roman"/>
          <w:color w:val="000000"/>
          <w:sz w:val="28"/>
        </w:rPr>
        <w:lastRenderedPageBreak/>
        <w:t>избирательн</w:t>
      </w:r>
      <w:r>
        <w:rPr>
          <w:rFonts w:ascii="Times New Roman" w:hAnsi="Times New Roman"/>
          <w:color w:val="000000"/>
          <w:sz w:val="28"/>
        </w:rPr>
        <w:t>ую</w:t>
      </w:r>
      <w:r w:rsidRPr="009373C3">
        <w:rPr>
          <w:rFonts w:ascii="Times New Roman" w:hAnsi="Times New Roman"/>
          <w:color w:val="000000"/>
          <w:sz w:val="28"/>
        </w:rPr>
        <w:t xml:space="preserve"> комисси</w:t>
      </w:r>
      <w:r>
        <w:rPr>
          <w:rFonts w:ascii="Times New Roman" w:hAnsi="Times New Roman"/>
          <w:color w:val="000000"/>
          <w:sz w:val="28"/>
        </w:rPr>
        <w:t>ю Осташковского округа</w:t>
      </w:r>
      <w:r>
        <w:rPr>
          <w:rFonts w:ascii="Times New Roman" w:hAnsi="Times New Roman"/>
          <w:b/>
          <w:i/>
          <w:color w:val="000000"/>
          <w:sz w:val="18"/>
          <w:szCs w:val="18"/>
        </w:rPr>
        <w:t xml:space="preserve"> </w:t>
      </w:r>
      <w:r w:rsidRPr="009373C3">
        <w:rPr>
          <w:rFonts w:ascii="Times New Roman" w:hAnsi="Times New Roman"/>
          <w:color w:val="000000"/>
          <w:sz w:val="28"/>
        </w:rPr>
        <w:t>при проведении</w:t>
      </w:r>
      <w:r>
        <w:rPr>
          <w:rFonts w:ascii="Times New Roman" w:hAnsi="Times New Roman"/>
          <w:color w:val="000000"/>
          <w:sz w:val="28"/>
        </w:rPr>
        <w:t xml:space="preserve"> дополнительных </w:t>
      </w:r>
      <w:r w:rsidRPr="009373C3">
        <w:rPr>
          <w:rFonts w:ascii="Times New Roman" w:hAnsi="Times New Roman"/>
          <w:color w:val="000000"/>
          <w:sz w:val="28"/>
        </w:rPr>
        <w:t xml:space="preserve"> выборов депутат</w:t>
      </w:r>
      <w:r>
        <w:rPr>
          <w:rFonts w:ascii="Times New Roman" w:hAnsi="Times New Roman"/>
          <w:color w:val="000000"/>
          <w:sz w:val="28"/>
        </w:rPr>
        <w:t>а Осташковской городской Думы второго созыва по одномандатному избирательному округу № 5 8 сентября 2024 года</w:t>
      </w:r>
    </w:p>
    <w:p w14:paraId="679E905D" w14:textId="2A57AFE5" w:rsidR="002C2B59" w:rsidRPr="009373C3" w:rsidRDefault="002C2B59" w:rsidP="002C2B59">
      <w:pPr>
        <w:pStyle w:val="ConsNormal"/>
        <w:spacing w:line="360" w:lineRule="auto"/>
        <w:ind w:right="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(далее – Перечень документов)</w:t>
      </w:r>
      <w:r w:rsidRPr="009373C3">
        <w:rPr>
          <w:rFonts w:ascii="Times New Roman" w:hAnsi="Times New Roman"/>
          <w:color w:val="000000"/>
          <w:sz w:val="28"/>
        </w:rPr>
        <w:t xml:space="preserve"> (приложение </w:t>
      </w:r>
      <w:r w:rsidRPr="005F24BB">
        <w:rPr>
          <w:rFonts w:ascii="Times New Roman" w:hAnsi="Times New Roman"/>
          <w:color w:val="000000"/>
          <w:sz w:val="28"/>
        </w:rPr>
        <w:t>№ 1)</w:t>
      </w:r>
      <w:r>
        <w:rPr>
          <w:rFonts w:ascii="Times New Roman" w:hAnsi="Times New Roman"/>
          <w:color w:val="000000"/>
          <w:sz w:val="28"/>
        </w:rPr>
        <w:t xml:space="preserve"> и формы документов (приложения №№ </w:t>
      </w:r>
      <w:r w:rsidRPr="003E7ED9">
        <w:rPr>
          <w:rFonts w:ascii="Times New Roman" w:hAnsi="Times New Roman"/>
          <w:color w:val="000000"/>
          <w:sz w:val="28"/>
        </w:rPr>
        <w:t>2, 3, 5 - 11, 1</w:t>
      </w:r>
      <w:r w:rsidR="00F70265">
        <w:rPr>
          <w:rFonts w:ascii="Times New Roman" w:hAnsi="Times New Roman"/>
          <w:color w:val="000000"/>
          <w:sz w:val="28"/>
        </w:rPr>
        <w:t>4</w:t>
      </w:r>
      <w:r w:rsidRPr="003E7ED9">
        <w:rPr>
          <w:rFonts w:ascii="Times New Roman" w:hAnsi="Times New Roman"/>
          <w:color w:val="000000"/>
          <w:sz w:val="28"/>
        </w:rPr>
        <w:t>-2</w:t>
      </w:r>
      <w:r w:rsidR="00F70265">
        <w:rPr>
          <w:rFonts w:ascii="Times New Roman" w:hAnsi="Times New Roman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>)</w:t>
      </w:r>
      <w:r w:rsidRPr="005F24BB">
        <w:rPr>
          <w:rFonts w:ascii="Times New Roman" w:hAnsi="Times New Roman"/>
          <w:color w:val="000000"/>
          <w:sz w:val="28"/>
        </w:rPr>
        <w:t>.</w:t>
      </w:r>
    </w:p>
    <w:p w14:paraId="49151F3E" w14:textId="77777777" w:rsidR="002C2B59" w:rsidRPr="009373C3" w:rsidRDefault="002C2B59" w:rsidP="002C2B59">
      <w:pPr>
        <w:pStyle w:val="ConsNormal"/>
        <w:spacing w:line="360" w:lineRule="auto"/>
        <w:ind w:right="0" w:firstLine="709"/>
        <w:jc w:val="both"/>
        <w:rPr>
          <w:rFonts w:ascii="Times New Roman" w:hAnsi="Times New Roman"/>
          <w:color w:val="000000"/>
          <w:sz w:val="28"/>
        </w:rPr>
      </w:pPr>
      <w:r w:rsidRPr="009373C3">
        <w:rPr>
          <w:rFonts w:ascii="Times New Roman" w:hAnsi="Times New Roman"/>
          <w:color w:val="000000"/>
          <w:sz w:val="28"/>
        </w:rPr>
        <w:t>2.</w:t>
      </w:r>
      <w:r w:rsidRPr="009373C3">
        <w:rPr>
          <w:rFonts w:ascii="Times New Roman" w:hAnsi="Times New Roman"/>
          <w:color w:val="000000"/>
          <w:sz w:val="28"/>
        </w:rPr>
        <w:tab/>
        <w:t>Утвердить:</w:t>
      </w:r>
    </w:p>
    <w:p w14:paraId="55D73AEE" w14:textId="24890F01" w:rsidR="002C2B59" w:rsidRPr="009373C3" w:rsidRDefault="002C2B59" w:rsidP="002C2B59">
      <w:pPr>
        <w:pStyle w:val="ConsNormal"/>
        <w:spacing w:line="360" w:lineRule="auto"/>
        <w:ind w:right="0" w:firstLine="709"/>
        <w:jc w:val="both"/>
        <w:rPr>
          <w:rFonts w:ascii="Times New Roman" w:hAnsi="Times New Roman"/>
          <w:color w:val="000000"/>
          <w:sz w:val="28"/>
        </w:rPr>
      </w:pPr>
      <w:r w:rsidRPr="009373C3">
        <w:rPr>
          <w:rFonts w:ascii="Times New Roman" w:hAnsi="Times New Roman"/>
          <w:color w:val="000000"/>
          <w:sz w:val="28"/>
        </w:rPr>
        <w:t>2.1.</w:t>
      </w:r>
      <w:r w:rsidRPr="009373C3">
        <w:rPr>
          <w:rFonts w:ascii="Times New Roman" w:hAnsi="Times New Roman"/>
          <w:color w:val="000000"/>
          <w:sz w:val="28"/>
        </w:rPr>
        <w:tab/>
        <w:t>форму списка кандидатов в депутаты</w:t>
      </w:r>
      <w:r>
        <w:rPr>
          <w:rFonts w:ascii="Times New Roman" w:hAnsi="Times New Roman"/>
          <w:color w:val="000000"/>
          <w:sz w:val="28"/>
        </w:rPr>
        <w:t xml:space="preserve"> Осташковской городской Думы второго созыва,</w:t>
      </w:r>
      <w:r w:rsidRPr="009373C3">
        <w:rPr>
          <w:rFonts w:ascii="Times New Roman" w:hAnsi="Times New Roman"/>
          <w:color w:val="000000"/>
          <w:sz w:val="28"/>
        </w:rPr>
        <w:t xml:space="preserve"> выдвинутых избирательным объединением по</w:t>
      </w:r>
      <w:r>
        <w:rPr>
          <w:rFonts w:ascii="Times New Roman" w:hAnsi="Times New Roman"/>
          <w:color w:val="000000"/>
          <w:sz w:val="28"/>
        </w:rPr>
        <w:t xml:space="preserve"> одномандатному </w:t>
      </w:r>
      <w:r w:rsidRPr="009373C3">
        <w:rPr>
          <w:rFonts w:ascii="Times New Roman" w:hAnsi="Times New Roman"/>
          <w:color w:val="000000"/>
          <w:sz w:val="28"/>
        </w:rPr>
        <w:t>избирательн</w:t>
      </w:r>
      <w:r>
        <w:rPr>
          <w:rFonts w:ascii="Times New Roman" w:hAnsi="Times New Roman"/>
          <w:color w:val="000000"/>
          <w:sz w:val="28"/>
        </w:rPr>
        <w:t xml:space="preserve">ому округу №5 </w:t>
      </w:r>
      <w:r w:rsidRPr="009373C3">
        <w:rPr>
          <w:rFonts w:ascii="Times New Roman" w:hAnsi="Times New Roman"/>
          <w:color w:val="000000"/>
          <w:sz w:val="28"/>
        </w:rPr>
        <w:t xml:space="preserve">(приложение </w:t>
      </w:r>
      <w:r w:rsidRPr="00C756D5">
        <w:rPr>
          <w:rFonts w:ascii="Times New Roman" w:hAnsi="Times New Roman"/>
          <w:color w:val="000000"/>
          <w:sz w:val="28"/>
        </w:rPr>
        <w:t>№ 4);</w:t>
      </w:r>
    </w:p>
    <w:p w14:paraId="3CFCB2FF" w14:textId="77777777" w:rsidR="002C2B59" w:rsidRPr="009373C3" w:rsidRDefault="002C2B59" w:rsidP="002C2B59">
      <w:pPr>
        <w:pStyle w:val="ConsNormal"/>
        <w:spacing w:line="360" w:lineRule="auto"/>
        <w:ind w:right="0" w:firstLine="709"/>
        <w:jc w:val="both"/>
        <w:rPr>
          <w:rFonts w:ascii="Times New Roman" w:hAnsi="Times New Roman"/>
          <w:color w:val="000000"/>
          <w:sz w:val="28"/>
        </w:rPr>
      </w:pPr>
      <w:r w:rsidRPr="009373C3">
        <w:rPr>
          <w:rFonts w:ascii="Times New Roman" w:hAnsi="Times New Roman"/>
          <w:color w:val="000000"/>
          <w:sz w:val="28"/>
        </w:rPr>
        <w:t>2.2.</w:t>
      </w:r>
      <w:r w:rsidRPr="009373C3">
        <w:rPr>
          <w:rFonts w:ascii="Times New Roman" w:hAnsi="Times New Roman"/>
          <w:color w:val="000000"/>
          <w:sz w:val="28"/>
        </w:rPr>
        <w:tab/>
        <w:t xml:space="preserve">форму протокола об итогах сбора подписей избирателей в поддержку выдвижения кандидата в депутаты (приложение </w:t>
      </w:r>
      <w:r w:rsidRPr="008331C0">
        <w:rPr>
          <w:rFonts w:ascii="Times New Roman" w:hAnsi="Times New Roman"/>
          <w:color w:val="000000"/>
          <w:sz w:val="28"/>
        </w:rPr>
        <w:t>№ 12);</w:t>
      </w:r>
    </w:p>
    <w:p w14:paraId="52E8D474" w14:textId="06E0531E" w:rsidR="002C2B59" w:rsidRPr="009373C3" w:rsidRDefault="002C2B59" w:rsidP="002C2B59">
      <w:pPr>
        <w:pStyle w:val="ConsNormal"/>
        <w:spacing w:line="360" w:lineRule="auto"/>
        <w:ind w:right="0" w:firstLine="709"/>
        <w:jc w:val="both"/>
        <w:rPr>
          <w:rFonts w:ascii="Times New Roman" w:hAnsi="Times New Roman"/>
          <w:color w:val="000000"/>
          <w:sz w:val="28"/>
        </w:rPr>
      </w:pPr>
      <w:r w:rsidRPr="009373C3">
        <w:rPr>
          <w:rFonts w:ascii="Times New Roman" w:hAnsi="Times New Roman"/>
          <w:color w:val="000000"/>
          <w:sz w:val="28"/>
        </w:rPr>
        <w:t xml:space="preserve">3. Установить объем биографических данных кандидата (приложение </w:t>
      </w:r>
      <w:r w:rsidRPr="00E61A79">
        <w:rPr>
          <w:rFonts w:ascii="Times New Roman" w:hAnsi="Times New Roman"/>
          <w:color w:val="000000"/>
          <w:sz w:val="28"/>
        </w:rPr>
        <w:t xml:space="preserve">№ </w:t>
      </w:r>
      <w:r>
        <w:rPr>
          <w:rFonts w:ascii="Times New Roman" w:hAnsi="Times New Roman"/>
          <w:color w:val="000000"/>
          <w:sz w:val="28"/>
        </w:rPr>
        <w:t>1</w:t>
      </w:r>
      <w:r w:rsidR="00F70265">
        <w:rPr>
          <w:rFonts w:ascii="Times New Roman" w:hAnsi="Times New Roman"/>
          <w:color w:val="000000"/>
          <w:sz w:val="28"/>
        </w:rPr>
        <w:t>3</w:t>
      </w:r>
      <w:r w:rsidRPr="00E61A79">
        <w:rPr>
          <w:rFonts w:ascii="Times New Roman" w:hAnsi="Times New Roman"/>
          <w:color w:val="000000"/>
          <w:sz w:val="28"/>
        </w:rPr>
        <w:t>).</w:t>
      </w:r>
    </w:p>
    <w:p w14:paraId="492B50C3" w14:textId="33AA90DE" w:rsidR="002C2B59" w:rsidRPr="009373C3" w:rsidRDefault="002C2B59" w:rsidP="002C2B59">
      <w:pPr>
        <w:pStyle w:val="ConsNormal"/>
        <w:spacing w:line="360" w:lineRule="auto"/>
        <w:ind w:right="0" w:firstLine="708"/>
        <w:jc w:val="both"/>
        <w:rPr>
          <w:rFonts w:ascii="Times New Roman" w:hAnsi="Times New Roman"/>
          <w:color w:val="000000"/>
          <w:sz w:val="28"/>
        </w:rPr>
      </w:pPr>
      <w:r w:rsidRPr="009373C3">
        <w:rPr>
          <w:rFonts w:ascii="Times New Roman" w:hAnsi="Times New Roman"/>
          <w:color w:val="000000"/>
          <w:sz w:val="28"/>
        </w:rPr>
        <w:t>4.</w:t>
      </w:r>
      <w:r w:rsidRPr="009373C3">
        <w:rPr>
          <w:rFonts w:ascii="Times New Roman" w:hAnsi="Times New Roman"/>
          <w:color w:val="000000"/>
          <w:sz w:val="28"/>
        </w:rPr>
        <w:tab/>
        <w:t xml:space="preserve">Рекомендовать кандидатам, избирательным объединениям представлять в избирательные комиссии соответствующие сведения, предусмотренные Федеральным законом, Кодексом, по формам согласно </w:t>
      </w:r>
      <w:r w:rsidRPr="003E7ED9">
        <w:rPr>
          <w:rFonts w:ascii="Times New Roman" w:hAnsi="Times New Roman"/>
          <w:color w:val="000000"/>
          <w:sz w:val="28"/>
        </w:rPr>
        <w:t>приложениям №№ 2, 3, 5 - 11, 1</w:t>
      </w:r>
      <w:r w:rsidR="00F70265">
        <w:rPr>
          <w:rFonts w:ascii="Times New Roman" w:hAnsi="Times New Roman"/>
          <w:color w:val="000000"/>
          <w:sz w:val="28"/>
        </w:rPr>
        <w:t>4</w:t>
      </w:r>
      <w:r w:rsidRPr="003E7ED9">
        <w:rPr>
          <w:rFonts w:ascii="Times New Roman" w:hAnsi="Times New Roman"/>
          <w:color w:val="000000"/>
          <w:sz w:val="28"/>
        </w:rPr>
        <w:t>-2</w:t>
      </w:r>
      <w:r w:rsidR="00F70265">
        <w:rPr>
          <w:rFonts w:ascii="Times New Roman" w:hAnsi="Times New Roman"/>
          <w:color w:val="000000"/>
          <w:sz w:val="28"/>
        </w:rPr>
        <w:t>0</w:t>
      </w:r>
      <w:bookmarkStart w:id="0" w:name="_GoBack"/>
      <w:bookmarkEnd w:id="0"/>
      <w:r w:rsidRPr="009373C3">
        <w:rPr>
          <w:rFonts w:ascii="Times New Roman" w:hAnsi="Times New Roman"/>
          <w:color w:val="000000"/>
          <w:sz w:val="28"/>
        </w:rPr>
        <w:t>.</w:t>
      </w:r>
    </w:p>
    <w:p w14:paraId="1DC634E4" w14:textId="77777777" w:rsidR="002C2B59" w:rsidRDefault="002C2B59" w:rsidP="002C2B59">
      <w:pPr>
        <w:pStyle w:val="ConsNormal"/>
        <w:spacing w:line="360" w:lineRule="auto"/>
        <w:ind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5. </w:t>
      </w:r>
      <w:r w:rsidRPr="009373C3">
        <w:rPr>
          <w:rFonts w:ascii="Times New Roman" w:hAnsi="Times New Roman"/>
          <w:color w:val="000000"/>
          <w:sz w:val="28"/>
        </w:rPr>
        <w:t xml:space="preserve">Разместить настоящее постановление на сайте территориальной </w:t>
      </w:r>
    </w:p>
    <w:p w14:paraId="14FDFA46" w14:textId="6AC5E921" w:rsidR="002C2B59" w:rsidRPr="002C2B59" w:rsidRDefault="002C2B59" w:rsidP="002C2B59">
      <w:pPr>
        <w:pStyle w:val="ConsNormal"/>
        <w:spacing w:line="360" w:lineRule="auto"/>
        <w:ind w:right="0" w:firstLine="0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9373C3">
        <w:rPr>
          <w:rFonts w:ascii="Times New Roman" w:hAnsi="Times New Roman"/>
          <w:color w:val="000000"/>
          <w:sz w:val="28"/>
        </w:rPr>
        <w:t xml:space="preserve">избирательной комиссии </w:t>
      </w:r>
      <w:r>
        <w:rPr>
          <w:rFonts w:ascii="Times New Roman" w:hAnsi="Times New Roman"/>
          <w:color w:val="000000"/>
          <w:sz w:val="28"/>
        </w:rPr>
        <w:t>территориальной избирательной комиссии Осташковского округа</w:t>
      </w:r>
      <w:r>
        <w:rPr>
          <w:rFonts w:ascii="Times New Roman" w:hAnsi="Times New Roman"/>
          <w:i/>
          <w:color w:val="000000"/>
          <w:sz w:val="18"/>
          <w:szCs w:val="18"/>
        </w:rPr>
        <w:t xml:space="preserve"> </w:t>
      </w:r>
      <w:r w:rsidRPr="009373C3">
        <w:rPr>
          <w:rFonts w:ascii="Times New Roman" w:hAnsi="Times New Roman"/>
          <w:color w:val="000000"/>
          <w:sz w:val="28"/>
        </w:rPr>
        <w:t>в информационно-телекоммуникационной сети «Интернет».</w:t>
      </w:r>
    </w:p>
    <w:p w14:paraId="6E770F7E" w14:textId="77777777" w:rsidR="002C2B59" w:rsidRPr="009373C3" w:rsidRDefault="002C2B59" w:rsidP="002C2B59">
      <w:pPr>
        <w:pStyle w:val="ConsNormal"/>
        <w:spacing w:line="360" w:lineRule="auto"/>
        <w:ind w:left="119" w:right="0" w:firstLine="0"/>
        <w:rPr>
          <w:rFonts w:ascii="Times New Roman" w:hAnsi="Times New Roman"/>
          <w:color w:val="000000"/>
          <w:sz w:val="28"/>
        </w:rPr>
      </w:pPr>
    </w:p>
    <w:p w14:paraId="2A48039A" w14:textId="41321B62" w:rsidR="00822176" w:rsidRPr="00EA4EDF" w:rsidRDefault="00822176" w:rsidP="00234090">
      <w:pPr>
        <w:pStyle w:val="14-150"/>
        <w:suppressAutoHyphens w:val="0"/>
        <w:autoSpaceDN/>
        <w:spacing w:after="120" w:line="372" w:lineRule="auto"/>
        <w:ind w:right="45"/>
        <w:textAlignment w:val="auto"/>
        <w:rPr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7BA624DF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826C2C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 w:rsidP="002B3EC3">
      <w:pPr>
        <w:jc w:val="center"/>
      </w:pPr>
    </w:p>
    <w:sectPr w:rsidR="00BF19CA" w:rsidSect="005B4A84">
      <w:headerReference w:type="even" r:id="rId8"/>
      <w:footerReference w:type="default" r:id="rId9"/>
      <w:footnotePr>
        <w:numRestart w:val="eachPage"/>
      </w:footnotePr>
      <w:pgSz w:w="11907" w:h="16840"/>
      <w:pgMar w:top="709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B1C0A" w14:textId="77777777" w:rsidR="006C46DB" w:rsidRDefault="006C46DB">
      <w:r>
        <w:separator/>
      </w:r>
    </w:p>
  </w:endnote>
  <w:endnote w:type="continuationSeparator" w:id="0">
    <w:p w14:paraId="321499A3" w14:textId="77777777" w:rsidR="006C46DB" w:rsidRDefault="006C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9A388" w14:textId="77777777" w:rsidR="006C46DB" w:rsidRDefault="006C46DB">
      <w:r>
        <w:separator/>
      </w:r>
    </w:p>
  </w:footnote>
  <w:footnote w:type="continuationSeparator" w:id="0">
    <w:p w14:paraId="068D01B3" w14:textId="77777777" w:rsidR="006C46DB" w:rsidRDefault="006C4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017339"/>
    <w:multiLevelType w:val="hybridMultilevel"/>
    <w:tmpl w:val="046AD2CA"/>
    <w:lvl w:ilvl="0" w:tplc="16587B4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5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8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234361E"/>
    <w:multiLevelType w:val="hybridMultilevel"/>
    <w:tmpl w:val="D8D27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086692"/>
    <w:multiLevelType w:val="hybridMultilevel"/>
    <w:tmpl w:val="D8D27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9" w15:restartNumberingAfterBreak="0">
    <w:nsid w:val="51893969"/>
    <w:multiLevelType w:val="hybridMultilevel"/>
    <w:tmpl w:val="A02AFAC4"/>
    <w:lvl w:ilvl="0" w:tplc="3CCE1E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6"/>
  </w:num>
  <w:num w:numId="11">
    <w:abstractNumId w:val="2"/>
  </w:num>
  <w:num w:numId="12">
    <w:abstractNumId w:val="4"/>
  </w:num>
  <w:num w:numId="13">
    <w:abstractNumId w:val="0"/>
  </w:num>
  <w:num w:numId="14">
    <w:abstractNumId w:val="11"/>
  </w:num>
  <w:num w:numId="15">
    <w:abstractNumId w:val="13"/>
  </w:num>
  <w:num w:numId="16">
    <w:abstractNumId w:val="13"/>
    <w:lvlOverride w:ilvl="0">
      <w:startOverride w:val="1"/>
    </w:lvlOverride>
  </w:num>
  <w:num w:numId="17">
    <w:abstractNumId w:val="21"/>
  </w:num>
  <w:num w:numId="18">
    <w:abstractNumId w:val="21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8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10DC4"/>
    <w:rsid w:val="0001190C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0A6E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E5F60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42520"/>
    <w:rsid w:val="001429C1"/>
    <w:rsid w:val="00144F53"/>
    <w:rsid w:val="001475EE"/>
    <w:rsid w:val="00151AF4"/>
    <w:rsid w:val="00152400"/>
    <w:rsid w:val="0015472F"/>
    <w:rsid w:val="00154B2B"/>
    <w:rsid w:val="00163932"/>
    <w:rsid w:val="00170423"/>
    <w:rsid w:val="00174A59"/>
    <w:rsid w:val="00175E3E"/>
    <w:rsid w:val="00176AE6"/>
    <w:rsid w:val="00184B22"/>
    <w:rsid w:val="00185279"/>
    <w:rsid w:val="00186464"/>
    <w:rsid w:val="0019066C"/>
    <w:rsid w:val="00194234"/>
    <w:rsid w:val="001A1FCD"/>
    <w:rsid w:val="001A245D"/>
    <w:rsid w:val="001A27CF"/>
    <w:rsid w:val="001A2B54"/>
    <w:rsid w:val="001A3CEF"/>
    <w:rsid w:val="001A50F8"/>
    <w:rsid w:val="001A6B6C"/>
    <w:rsid w:val="001B56C0"/>
    <w:rsid w:val="001B6A9C"/>
    <w:rsid w:val="001B7C9E"/>
    <w:rsid w:val="001C44CA"/>
    <w:rsid w:val="001C4F38"/>
    <w:rsid w:val="001D3CD8"/>
    <w:rsid w:val="001D7DAF"/>
    <w:rsid w:val="001E38D2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E43"/>
    <w:rsid w:val="00227F2B"/>
    <w:rsid w:val="002307E6"/>
    <w:rsid w:val="00234090"/>
    <w:rsid w:val="002361CF"/>
    <w:rsid w:val="0023711F"/>
    <w:rsid w:val="00237E16"/>
    <w:rsid w:val="00242B76"/>
    <w:rsid w:val="00252E10"/>
    <w:rsid w:val="002533DE"/>
    <w:rsid w:val="0025440B"/>
    <w:rsid w:val="00263875"/>
    <w:rsid w:val="0026394E"/>
    <w:rsid w:val="002667BC"/>
    <w:rsid w:val="002727CB"/>
    <w:rsid w:val="002738D7"/>
    <w:rsid w:val="002740A4"/>
    <w:rsid w:val="002765B3"/>
    <w:rsid w:val="00276CBF"/>
    <w:rsid w:val="00280E0A"/>
    <w:rsid w:val="00281DCD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1EB3"/>
    <w:rsid w:val="002B28DF"/>
    <w:rsid w:val="002B2E71"/>
    <w:rsid w:val="002B3EC3"/>
    <w:rsid w:val="002B7141"/>
    <w:rsid w:val="002C06A9"/>
    <w:rsid w:val="002C2B59"/>
    <w:rsid w:val="002C5710"/>
    <w:rsid w:val="002C6699"/>
    <w:rsid w:val="002D1C09"/>
    <w:rsid w:val="002D410B"/>
    <w:rsid w:val="002D428E"/>
    <w:rsid w:val="002D6FF6"/>
    <w:rsid w:val="002E235D"/>
    <w:rsid w:val="002E6490"/>
    <w:rsid w:val="002E69C2"/>
    <w:rsid w:val="002F01BE"/>
    <w:rsid w:val="002F1B72"/>
    <w:rsid w:val="002F245B"/>
    <w:rsid w:val="002F3EE2"/>
    <w:rsid w:val="002F40FA"/>
    <w:rsid w:val="002F6A07"/>
    <w:rsid w:val="003002B6"/>
    <w:rsid w:val="00300B45"/>
    <w:rsid w:val="0031024F"/>
    <w:rsid w:val="00311D32"/>
    <w:rsid w:val="00314091"/>
    <w:rsid w:val="00314591"/>
    <w:rsid w:val="00314A56"/>
    <w:rsid w:val="003208BE"/>
    <w:rsid w:val="00324B67"/>
    <w:rsid w:val="00325AC9"/>
    <w:rsid w:val="00326103"/>
    <w:rsid w:val="003277ED"/>
    <w:rsid w:val="0033185C"/>
    <w:rsid w:val="00341EEF"/>
    <w:rsid w:val="00345042"/>
    <w:rsid w:val="003528B6"/>
    <w:rsid w:val="00352979"/>
    <w:rsid w:val="003536A4"/>
    <w:rsid w:val="00361F54"/>
    <w:rsid w:val="0036460C"/>
    <w:rsid w:val="00366ADF"/>
    <w:rsid w:val="0036757E"/>
    <w:rsid w:val="00370629"/>
    <w:rsid w:val="003707CE"/>
    <w:rsid w:val="00371104"/>
    <w:rsid w:val="00371984"/>
    <w:rsid w:val="00371F51"/>
    <w:rsid w:val="003721AC"/>
    <w:rsid w:val="003732A4"/>
    <w:rsid w:val="00374C81"/>
    <w:rsid w:val="00375324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391B"/>
    <w:rsid w:val="003C175A"/>
    <w:rsid w:val="003C1956"/>
    <w:rsid w:val="003C6548"/>
    <w:rsid w:val="003C6BE3"/>
    <w:rsid w:val="003C77F9"/>
    <w:rsid w:val="003D2C0A"/>
    <w:rsid w:val="003D5DCA"/>
    <w:rsid w:val="003D7C0E"/>
    <w:rsid w:val="003E06CA"/>
    <w:rsid w:val="003E191A"/>
    <w:rsid w:val="003E204C"/>
    <w:rsid w:val="003E3022"/>
    <w:rsid w:val="003E7C60"/>
    <w:rsid w:val="003E7E2D"/>
    <w:rsid w:val="003F32E8"/>
    <w:rsid w:val="003F5FF5"/>
    <w:rsid w:val="0040157A"/>
    <w:rsid w:val="0040189A"/>
    <w:rsid w:val="00405CF5"/>
    <w:rsid w:val="00411069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08F8"/>
    <w:rsid w:val="004A16C3"/>
    <w:rsid w:val="004A16E0"/>
    <w:rsid w:val="004A3256"/>
    <w:rsid w:val="004A4C96"/>
    <w:rsid w:val="004B35BD"/>
    <w:rsid w:val="004B666B"/>
    <w:rsid w:val="004C0513"/>
    <w:rsid w:val="004C6ECA"/>
    <w:rsid w:val="004C702A"/>
    <w:rsid w:val="004D0150"/>
    <w:rsid w:val="004D0B0B"/>
    <w:rsid w:val="004D1A5B"/>
    <w:rsid w:val="004D63AC"/>
    <w:rsid w:val="004E1F3C"/>
    <w:rsid w:val="004E22D2"/>
    <w:rsid w:val="004E3CDB"/>
    <w:rsid w:val="004F160A"/>
    <w:rsid w:val="004F4B2B"/>
    <w:rsid w:val="004F5A25"/>
    <w:rsid w:val="004F6992"/>
    <w:rsid w:val="00501C0A"/>
    <w:rsid w:val="00503D27"/>
    <w:rsid w:val="00505294"/>
    <w:rsid w:val="005118B0"/>
    <w:rsid w:val="00511D4C"/>
    <w:rsid w:val="00521ED4"/>
    <w:rsid w:val="0052578E"/>
    <w:rsid w:val="00526FEE"/>
    <w:rsid w:val="00534294"/>
    <w:rsid w:val="00540B5E"/>
    <w:rsid w:val="00542468"/>
    <w:rsid w:val="005467A0"/>
    <w:rsid w:val="005508A6"/>
    <w:rsid w:val="005524D1"/>
    <w:rsid w:val="00553158"/>
    <w:rsid w:val="0055350F"/>
    <w:rsid w:val="00553A0E"/>
    <w:rsid w:val="00555B72"/>
    <w:rsid w:val="00557E8D"/>
    <w:rsid w:val="00565101"/>
    <w:rsid w:val="00565112"/>
    <w:rsid w:val="005706AD"/>
    <w:rsid w:val="005712DA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A4901"/>
    <w:rsid w:val="005A630E"/>
    <w:rsid w:val="005B1332"/>
    <w:rsid w:val="005B24EB"/>
    <w:rsid w:val="005B398E"/>
    <w:rsid w:val="005B4A84"/>
    <w:rsid w:val="005B7813"/>
    <w:rsid w:val="005C05C5"/>
    <w:rsid w:val="005C12C3"/>
    <w:rsid w:val="005C5DBC"/>
    <w:rsid w:val="005C69C9"/>
    <w:rsid w:val="005C7204"/>
    <w:rsid w:val="005D3592"/>
    <w:rsid w:val="005D6EA8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32DFD"/>
    <w:rsid w:val="0063626F"/>
    <w:rsid w:val="00640EC3"/>
    <w:rsid w:val="00643737"/>
    <w:rsid w:val="00644EE5"/>
    <w:rsid w:val="006455C5"/>
    <w:rsid w:val="00651C0D"/>
    <w:rsid w:val="00654918"/>
    <w:rsid w:val="006552D9"/>
    <w:rsid w:val="006574D0"/>
    <w:rsid w:val="006606DB"/>
    <w:rsid w:val="00664614"/>
    <w:rsid w:val="00664AE0"/>
    <w:rsid w:val="00666CD6"/>
    <w:rsid w:val="006672C4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2AC8"/>
    <w:rsid w:val="006B7E74"/>
    <w:rsid w:val="006C070C"/>
    <w:rsid w:val="006C1D7B"/>
    <w:rsid w:val="006C338A"/>
    <w:rsid w:val="006C46DB"/>
    <w:rsid w:val="006D2F16"/>
    <w:rsid w:val="006D3B1D"/>
    <w:rsid w:val="006D731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B91"/>
    <w:rsid w:val="00712738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A31A0"/>
    <w:rsid w:val="007A7A31"/>
    <w:rsid w:val="007B1EBF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7155"/>
    <w:rsid w:val="007E7437"/>
    <w:rsid w:val="00804CE2"/>
    <w:rsid w:val="00810762"/>
    <w:rsid w:val="008138EF"/>
    <w:rsid w:val="00821BA7"/>
    <w:rsid w:val="00822176"/>
    <w:rsid w:val="00826C2C"/>
    <w:rsid w:val="0083669F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1E3A"/>
    <w:rsid w:val="00885C52"/>
    <w:rsid w:val="00886097"/>
    <w:rsid w:val="00890BA9"/>
    <w:rsid w:val="0089144C"/>
    <w:rsid w:val="00892D48"/>
    <w:rsid w:val="008931FA"/>
    <w:rsid w:val="008A4166"/>
    <w:rsid w:val="008A6253"/>
    <w:rsid w:val="008B04EE"/>
    <w:rsid w:val="008B483E"/>
    <w:rsid w:val="008B54D3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566B"/>
    <w:rsid w:val="008D590C"/>
    <w:rsid w:val="008D6355"/>
    <w:rsid w:val="008E00DA"/>
    <w:rsid w:val="008E06E6"/>
    <w:rsid w:val="008E1A3F"/>
    <w:rsid w:val="008E4DC0"/>
    <w:rsid w:val="008E53C5"/>
    <w:rsid w:val="008E7EE6"/>
    <w:rsid w:val="008F274E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49B4"/>
    <w:rsid w:val="00926C51"/>
    <w:rsid w:val="00930495"/>
    <w:rsid w:val="0093152B"/>
    <w:rsid w:val="009336EE"/>
    <w:rsid w:val="00936918"/>
    <w:rsid w:val="009412BC"/>
    <w:rsid w:val="00945E4A"/>
    <w:rsid w:val="00947053"/>
    <w:rsid w:val="00952BF7"/>
    <w:rsid w:val="009549D9"/>
    <w:rsid w:val="00957968"/>
    <w:rsid w:val="00957AF2"/>
    <w:rsid w:val="00965C96"/>
    <w:rsid w:val="00966D8F"/>
    <w:rsid w:val="00971531"/>
    <w:rsid w:val="00972450"/>
    <w:rsid w:val="00980F45"/>
    <w:rsid w:val="00983BB2"/>
    <w:rsid w:val="0098651A"/>
    <w:rsid w:val="009A02B6"/>
    <w:rsid w:val="009A0D9A"/>
    <w:rsid w:val="009A39C1"/>
    <w:rsid w:val="009A71CE"/>
    <w:rsid w:val="009B6B3F"/>
    <w:rsid w:val="009C0AE7"/>
    <w:rsid w:val="009D10A2"/>
    <w:rsid w:val="009D4D0C"/>
    <w:rsid w:val="009D6960"/>
    <w:rsid w:val="009E0554"/>
    <w:rsid w:val="009E0B9F"/>
    <w:rsid w:val="009E17F2"/>
    <w:rsid w:val="009E380E"/>
    <w:rsid w:val="009E7A05"/>
    <w:rsid w:val="009E7A13"/>
    <w:rsid w:val="009F0BCC"/>
    <w:rsid w:val="009F1DA7"/>
    <w:rsid w:val="009F332D"/>
    <w:rsid w:val="009F5CC7"/>
    <w:rsid w:val="00A049BB"/>
    <w:rsid w:val="00A079A8"/>
    <w:rsid w:val="00A110EA"/>
    <w:rsid w:val="00A12D78"/>
    <w:rsid w:val="00A179B3"/>
    <w:rsid w:val="00A209B1"/>
    <w:rsid w:val="00A336E5"/>
    <w:rsid w:val="00A33986"/>
    <w:rsid w:val="00A3469A"/>
    <w:rsid w:val="00A37D4D"/>
    <w:rsid w:val="00A40818"/>
    <w:rsid w:val="00A40C9D"/>
    <w:rsid w:val="00A4385B"/>
    <w:rsid w:val="00A5385C"/>
    <w:rsid w:val="00A56337"/>
    <w:rsid w:val="00A60943"/>
    <w:rsid w:val="00A63A49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5638"/>
    <w:rsid w:val="00B05C37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26C8"/>
    <w:rsid w:val="00B5472D"/>
    <w:rsid w:val="00B54FCC"/>
    <w:rsid w:val="00B625A7"/>
    <w:rsid w:val="00B6435D"/>
    <w:rsid w:val="00B66284"/>
    <w:rsid w:val="00B71282"/>
    <w:rsid w:val="00B83832"/>
    <w:rsid w:val="00B851D3"/>
    <w:rsid w:val="00B87254"/>
    <w:rsid w:val="00B906D4"/>
    <w:rsid w:val="00B95FAA"/>
    <w:rsid w:val="00BA00A2"/>
    <w:rsid w:val="00BA0732"/>
    <w:rsid w:val="00BA461E"/>
    <w:rsid w:val="00BA47A3"/>
    <w:rsid w:val="00BA5FF2"/>
    <w:rsid w:val="00BA63F4"/>
    <w:rsid w:val="00BA7C1B"/>
    <w:rsid w:val="00BB04B2"/>
    <w:rsid w:val="00BB20C0"/>
    <w:rsid w:val="00BB2390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3008B"/>
    <w:rsid w:val="00C31D8D"/>
    <w:rsid w:val="00C33192"/>
    <w:rsid w:val="00C41EBA"/>
    <w:rsid w:val="00C44062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324D"/>
    <w:rsid w:val="00C7586A"/>
    <w:rsid w:val="00C75C2C"/>
    <w:rsid w:val="00C76FEA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6B7C"/>
    <w:rsid w:val="00CC7361"/>
    <w:rsid w:val="00CD28FF"/>
    <w:rsid w:val="00CD4A30"/>
    <w:rsid w:val="00CE19D2"/>
    <w:rsid w:val="00CE3646"/>
    <w:rsid w:val="00CE47B9"/>
    <w:rsid w:val="00CF50C0"/>
    <w:rsid w:val="00CF609A"/>
    <w:rsid w:val="00D00F88"/>
    <w:rsid w:val="00D04E8B"/>
    <w:rsid w:val="00D0553F"/>
    <w:rsid w:val="00D106CB"/>
    <w:rsid w:val="00D11AFA"/>
    <w:rsid w:val="00D13E11"/>
    <w:rsid w:val="00D14B82"/>
    <w:rsid w:val="00D15ABD"/>
    <w:rsid w:val="00D24C07"/>
    <w:rsid w:val="00D24D06"/>
    <w:rsid w:val="00D30760"/>
    <w:rsid w:val="00D3106D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65FDF"/>
    <w:rsid w:val="00D7370A"/>
    <w:rsid w:val="00D73B65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687"/>
    <w:rsid w:val="00E3376B"/>
    <w:rsid w:val="00E35B62"/>
    <w:rsid w:val="00E37692"/>
    <w:rsid w:val="00E407AF"/>
    <w:rsid w:val="00E40E31"/>
    <w:rsid w:val="00E4209C"/>
    <w:rsid w:val="00E56AF8"/>
    <w:rsid w:val="00E63058"/>
    <w:rsid w:val="00E640F1"/>
    <w:rsid w:val="00E6502C"/>
    <w:rsid w:val="00E65579"/>
    <w:rsid w:val="00E7177D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5DC4"/>
    <w:rsid w:val="00E960E2"/>
    <w:rsid w:val="00EA65A6"/>
    <w:rsid w:val="00EB022A"/>
    <w:rsid w:val="00EB1B58"/>
    <w:rsid w:val="00EB4389"/>
    <w:rsid w:val="00EB593C"/>
    <w:rsid w:val="00ED5293"/>
    <w:rsid w:val="00ED7C41"/>
    <w:rsid w:val="00EE23B0"/>
    <w:rsid w:val="00EE2445"/>
    <w:rsid w:val="00EE4B0E"/>
    <w:rsid w:val="00EE5233"/>
    <w:rsid w:val="00EE718E"/>
    <w:rsid w:val="00EF330E"/>
    <w:rsid w:val="00EF4B69"/>
    <w:rsid w:val="00EF5E8B"/>
    <w:rsid w:val="00F03193"/>
    <w:rsid w:val="00F06719"/>
    <w:rsid w:val="00F10E19"/>
    <w:rsid w:val="00F10E57"/>
    <w:rsid w:val="00F127E1"/>
    <w:rsid w:val="00F14272"/>
    <w:rsid w:val="00F153F1"/>
    <w:rsid w:val="00F1664A"/>
    <w:rsid w:val="00F16CF3"/>
    <w:rsid w:val="00F17112"/>
    <w:rsid w:val="00F17BA0"/>
    <w:rsid w:val="00F222F9"/>
    <w:rsid w:val="00F22A2D"/>
    <w:rsid w:val="00F2485B"/>
    <w:rsid w:val="00F25717"/>
    <w:rsid w:val="00F27B47"/>
    <w:rsid w:val="00F30081"/>
    <w:rsid w:val="00F30AC9"/>
    <w:rsid w:val="00F32459"/>
    <w:rsid w:val="00F36A76"/>
    <w:rsid w:val="00F42060"/>
    <w:rsid w:val="00F523E6"/>
    <w:rsid w:val="00F531DC"/>
    <w:rsid w:val="00F61A47"/>
    <w:rsid w:val="00F62B7D"/>
    <w:rsid w:val="00F6605A"/>
    <w:rsid w:val="00F66094"/>
    <w:rsid w:val="00F701CA"/>
    <w:rsid w:val="00F70265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19B2"/>
    <w:rsid w:val="00FA6D8B"/>
    <w:rsid w:val="00FA74DC"/>
    <w:rsid w:val="00FA7C8A"/>
    <w:rsid w:val="00FB0BE9"/>
    <w:rsid w:val="00FB2F24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  <w:style w:type="paragraph" w:styleId="22">
    <w:name w:val="Body Text 2"/>
    <w:basedOn w:val="a"/>
    <w:link w:val="23"/>
    <w:semiHidden/>
    <w:unhideWhenUsed/>
    <w:rsid w:val="0082217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822176"/>
  </w:style>
  <w:style w:type="paragraph" w:customStyle="1" w:styleId="14-151">
    <w:name w:val="14-15"/>
    <w:basedOn w:val="a5"/>
    <w:rsid w:val="00234090"/>
    <w:pPr>
      <w:spacing w:line="360" w:lineRule="auto"/>
      <w:ind w:left="0" w:firstLine="709"/>
    </w:pPr>
    <w:rPr>
      <w:bCs/>
      <w:kern w:val="28"/>
      <w:szCs w:val="24"/>
    </w:rPr>
  </w:style>
  <w:style w:type="paragraph" w:customStyle="1" w:styleId="ConsPlusNormal">
    <w:name w:val="ConsPlusNormal"/>
    <w:rsid w:val="00176A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a">
    <w:name w:val="Strong"/>
    <w:basedOn w:val="a0"/>
    <w:qFormat/>
    <w:rsid w:val="00E7177D"/>
    <w:rPr>
      <w:b/>
      <w:bCs/>
    </w:rPr>
  </w:style>
  <w:style w:type="paragraph" w:customStyle="1" w:styleId="ConsNonformat">
    <w:name w:val="ConsNonformat"/>
    <w:rsid w:val="00281DCD"/>
    <w:pPr>
      <w:snapToGrid w:val="0"/>
      <w:ind w:right="19772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E5563-BA88-4975-9A31-F94AC909D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9</cp:revision>
  <cp:lastPrinted>2024-05-27T06:00:00Z</cp:lastPrinted>
  <dcterms:created xsi:type="dcterms:W3CDTF">2024-05-28T07:57:00Z</dcterms:created>
  <dcterms:modified xsi:type="dcterms:W3CDTF">2024-06-03T07:03:00Z</dcterms:modified>
</cp:coreProperties>
</file>