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7D824C0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14834">
        <w:rPr>
          <w:sz w:val="28"/>
          <w:szCs w:val="28"/>
        </w:rPr>
        <w:t>6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8463D">
        <w:rPr>
          <w:sz w:val="28"/>
          <w:szCs w:val="28"/>
        </w:rPr>
        <w:t>/3</w:t>
      </w:r>
      <w:r w:rsidR="00D93159">
        <w:rPr>
          <w:sz w:val="28"/>
          <w:szCs w:val="28"/>
        </w:rPr>
        <w:t>6</w:t>
      </w:r>
      <w:r w:rsidR="005F2760">
        <w:rPr>
          <w:sz w:val="28"/>
          <w:szCs w:val="28"/>
        </w:rPr>
        <w:t>2</w:t>
      </w:r>
      <w:bookmarkStart w:id="0" w:name="_GoBack"/>
      <w:bookmarkEnd w:id="0"/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F161D89" w14:textId="77777777" w:rsidR="002B7114" w:rsidRDefault="002B7114" w:rsidP="002B7114">
      <w:pPr>
        <w:jc w:val="center"/>
        <w:rPr>
          <w:b/>
          <w:color w:val="000000"/>
          <w:spacing w:val="-8"/>
          <w:sz w:val="28"/>
          <w:szCs w:val="28"/>
        </w:rPr>
      </w:pPr>
    </w:p>
    <w:p w14:paraId="4E5D8F39" w14:textId="619F233A" w:rsidR="004B5F6B" w:rsidRPr="004B5F6B" w:rsidRDefault="004B5F6B" w:rsidP="004B5F6B">
      <w:pPr>
        <w:pStyle w:val="af"/>
        <w:jc w:val="center"/>
        <w:rPr>
          <w:b/>
          <w:bCs/>
          <w:sz w:val="28"/>
          <w:szCs w:val="28"/>
        </w:rPr>
      </w:pPr>
      <w:r w:rsidRPr="004B5F6B">
        <w:rPr>
          <w:b/>
          <w:bCs/>
          <w:sz w:val="28"/>
          <w:szCs w:val="28"/>
        </w:rPr>
        <w:t xml:space="preserve">Об утверждении графика работы членов территориальной </w:t>
      </w:r>
      <w:r w:rsidRPr="004B5F6B">
        <w:rPr>
          <w:b/>
          <w:bCs/>
          <w:sz w:val="28"/>
          <w:szCs w:val="28"/>
        </w:rPr>
        <w:br/>
        <w:t xml:space="preserve">избирательной комиссии </w:t>
      </w:r>
      <w:r>
        <w:rPr>
          <w:b/>
          <w:bCs/>
          <w:sz w:val="28"/>
          <w:szCs w:val="28"/>
        </w:rPr>
        <w:t xml:space="preserve"> Осташковского округа</w:t>
      </w:r>
      <w:r w:rsidRPr="004B5F6B">
        <w:rPr>
          <w:b/>
          <w:bCs/>
          <w:sz w:val="28"/>
          <w:szCs w:val="28"/>
        </w:rPr>
        <w:br/>
        <w:t xml:space="preserve">с правом решающего голоса, работающих в комиссии не на постоянной (штатной) основе в период подготовки и проведения выборов Президента Российской Федерации на </w:t>
      </w:r>
      <w:r>
        <w:rPr>
          <w:b/>
          <w:bCs/>
          <w:sz w:val="28"/>
          <w:szCs w:val="28"/>
        </w:rPr>
        <w:t>январь</w:t>
      </w:r>
      <w:r w:rsidRPr="004B5F6B">
        <w:rPr>
          <w:b/>
          <w:bCs/>
          <w:sz w:val="28"/>
          <w:szCs w:val="28"/>
        </w:rPr>
        <w:t xml:space="preserve"> 2024 г.</w:t>
      </w:r>
    </w:p>
    <w:p w14:paraId="6CEC4351" w14:textId="7BCE3760" w:rsidR="004B5F6B" w:rsidRPr="004B5F6B" w:rsidRDefault="004B5F6B" w:rsidP="004B5F6B">
      <w:pPr>
        <w:pStyle w:val="af"/>
        <w:tabs>
          <w:tab w:val="left" w:pos="142"/>
        </w:tabs>
        <w:spacing w:before="240" w:line="360" w:lineRule="auto"/>
        <w:ind w:firstLine="709"/>
        <w:jc w:val="both"/>
        <w:rPr>
          <w:sz w:val="28"/>
          <w:szCs w:val="40"/>
        </w:rPr>
      </w:pPr>
      <w:r w:rsidRPr="004B5F6B">
        <w:rPr>
          <w:sz w:val="28"/>
          <w:szCs w:val="40"/>
        </w:rPr>
        <w:t>В целях подготовки проведения выборов Президента Российской Федерации, руководствуясь статьей 21 Федерального закона от 10.01.2003 № 19-ФЗ «О выборах Президента Российской Федерации»</w:t>
      </w:r>
      <w:r w:rsidRPr="004B5F6B">
        <w:rPr>
          <w:spacing w:val="-1"/>
          <w:sz w:val="28"/>
          <w:szCs w:val="40"/>
        </w:rPr>
        <w:t>»</w:t>
      </w:r>
      <w:r w:rsidRPr="004B5F6B">
        <w:rPr>
          <w:sz w:val="28"/>
          <w:szCs w:val="40"/>
        </w:rPr>
        <w:t xml:space="preserve">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территориальная избирательная комиссия </w:t>
      </w:r>
      <w:r w:rsidR="001D1DA5">
        <w:rPr>
          <w:sz w:val="28"/>
          <w:szCs w:val="40"/>
        </w:rPr>
        <w:t>Осташковского округа</w:t>
      </w:r>
      <w:r w:rsidRPr="004B5F6B">
        <w:rPr>
          <w:sz w:val="28"/>
          <w:szCs w:val="40"/>
        </w:rPr>
        <w:t xml:space="preserve">  </w:t>
      </w:r>
      <w:r w:rsidRPr="001D1DA5">
        <w:rPr>
          <w:b/>
          <w:bCs/>
          <w:spacing w:val="20"/>
          <w:sz w:val="28"/>
          <w:szCs w:val="40"/>
        </w:rPr>
        <w:t>постановляет</w:t>
      </w:r>
      <w:r w:rsidRPr="001D1DA5">
        <w:rPr>
          <w:b/>
          <w:bCs/>
          <w:sz w:val="28"/>
          <w:szCs w:val="40"/>
        </w:rPr>
        <w:t>:</w:t>
      </w:r>
    </w:p>
    <w:p w14:paraId="3EDF7755" w14:textId="504EEF0C" w:rsidR="004B5F6B" w:rsidRPr="000C1CC8" w:rsidRDefault="004B5F6B" w:rsidP="004B5F6B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 w:rsidR="001D1DA5"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>с правом решающего голоса, работающих в комиссии не на постоянной (штатной) основе</w:t>
      </w:r>
      <w:r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Pr="003C41AC">
        <w:rPr>
          <w:sz w:val="28"/>
          <w:szCs w:val="28"/>
        </w:rPr>
        <w:t xml:space="preserve">в период подготовки и </w:t>
      </w:r>
      <w:r w:rsidRPr="00242774">
        <w:rPr>
          <w:sz w:val="28"/>
          <w:szCs w:val="28"/>
        </w:rPr>
        <w:t xml:space="preserve">проведения выборов </w:t>
      </w:r>
      <w:r w:rsidRPr="00242774">
        <w:rPr>
          <w:bCs/>
          <w:sz w:val="28"/>
          <w:szCs w:val="28"/>
        </w:rPr>
        <w:t>Президента Российской Федерации</w:t>
      </w:r>
      <w:r w:rsidRPr="000C1CC8">
        <w:rPr>
          <w:bCs/>
          <w:sz w:val="28"/>
          <w:szCs w:val="28"/>
        </w:rPr>
        <w:t xml:space="preserve"> на </w:t>
      </w:r>
      <w:r w:rsidR="001D1DA5">
        <w:rPr>
          <w:bCs/>
          <w:sz w:val="28"/>
          <w:szCs w:val="28"/>
        </w:rPr>
        <w:t xml:space="preserve">январь </w:t>
      </w:r>
      <w:r w:rsidRPr="000C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0C1CC8">
        <w:rPr>
          <w:bCs/>
          <w:sz w:val="28"/>
          <w:szCs w:val="28"/>
        </w:rPr>
        <w:t xml:space="preserve"> г. </w:t>
      </w:r>
      <w:r w:rsidRPr="000C1CC8">
        <w:rPr>
          <w:sz w:val="28"/>
          <w:szCs w:val="28"/>
        </w:rPr>
        <w:t>(прилагае</w:t>
      </w:r>
      <w:r>
        <w:rPr>
          <w:sz w:val="28"/>
          <w:szCs w:val="28"/>
        </w:rPr>
        <w:t>тся)</w:t>
      </w:r>
      <w:r w:rsidRPr="000C1CC8">
        <w:rPr>
          <w:sz w:val="28"/>
          <w:szCs w:val="28"/>
        </w:rPr>
        <w:t>.</w:t>
      </w:r>
    </w:p>
    <w:p w14:paraId="243409B7" w14:textId="6565C66B" w:rsidR="004B5F6B" w:rsidRPr="00854A6E" w:rsidRDefault="004B5F6B" w:rsidP="001D1DA5">
      <w:pPr>
        <w:spacing w:line="360" w:lineRule="auto"/>
        <w:ind w:firstLine="708"/>
        <w:jc w:val="both"/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 w:rsidR="001D1DA5">
        <w:rPr>
          <w:sz w:val="28"/>
          <w:szCs w:val="28"/>
        </w:rPr>
        <w:t>Левашовой З.А.</w:t>
      </w:r>
      <w:r w:rsidRPr="000C1CC8">
        <w:rPr>
          <w:sz w:val="28"/>
          <w:szCs w:val="28"/>
        </w:rPr>
        <w:t>:</w:t>
      </w:r>
    </w:p>
    <w:p w14:paraId="7B657F1A" w14:textId="31C6377A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 w:rsidR="001D1DA5"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 xml:space="preserve">с правом решающего голоса с графиком работы под подпись; </w:t>
      </w:r>
    </w:p>
    <w:p w14:paraId="7FCA0F8A" w14:textId="77777777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14:paraId="05C30E28" w14:textId="77777777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lastRenderedPageBreak/>
        <w:t>осуществлять контроль за исполнением настоящего постановления.</w:t>
      </w:r>
    </w:p>
    <w:p w14:paraId="0E8BFD94" w14:textId="77777777" w:rsidR="00D93159" w:rsidRPr="00761FED" w:rsidRDefault="00D93159" w:rsidP="00D93159">
      <w:pPr>
        <w:spacing w:line="360" w:lineRule="auto"/>
        <w:ind w:left="709"/>
        <w:jc w:val="both"/>
        <w:rPr>
          <w:bCs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B614" w14:textId="77777777" w:rsidR="00FF1842" w:rsidRDefault="00FF1842">
      <w:r>
        <w:separator/>
      </w:r>
    </w:p>
  </w:endnote>
  <w:endnote w:type="continuationSeparator" w:id="0">
    <w:p w14:paraId="612AC64D" w14:textId="77777777" w:rsidR="00FF1842" w:rsidRDefault="00F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4C42" w14:textId="77777777" w:rsidR="00FF1842" w:rsidRDefault="00FF1842">
      <w:r>
        <w:separator/>
      </w:r>
    </w:p>
  </w:footnote>
  <w:footnote w:type="continuationSeparator" w:id="0">
    <w:p w14:paraId="0EFE81EA" w14:textId="77777777" w:rsidR="00FF1842" w:rsidRDefault="00FF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069F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1DA5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6D14"/>
    <w:rsid w:val="00297372"/>
    <w:rsid w:val="00297C9E"/>
    <w:rsid w:val="002A0099"/>
    <w:rsid w:val="002A6EF3"/>
    <w:rsid w:val="002B1EB3"/>
    <w:rsid w:val="002B2E71"/>
    <w:rsid w:val="002B7114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5F6B"/>
    <w:rsid w:val="004B666B"/>
    <w:rsid w:val="004B7E9C"/>
    <w:rsid w:val="004C0513"/>
    <w:rsid w:val="004C6ECA"/>
    <w:rsid w:val="004C702A"/>
    <w:rsid w:val="004D0150"/>
    <w:rsid w:val="004D0B0B"/>
    <w:rsid w:val="004D1A5B"/>
    <w:rsid w:val="004D61F7"/>
    <w:rsid w:val="004D63AC"/>
    <w:rsid w:val="004D6C07"/>
    <w:rsid w:val="004E1F3C"/>
    <w:rsid w:val="004E22D2"/>
    <w:rsid w:val="004E3CDB"/>
    <w:rsid w:val="004F160A"/>
    <w:rsid w:val="004F39AC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2760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395D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336E"/>
    <w:rsid w:val="009D4D0C"/>
    <w:rsid w:val="009D6960"/>
    <w:rsid w:val="009E0554"/>
    <w:rsid w:val="009E0B9F"/>
    <w:rsid w:val="009E28D6"/>
    <w:rsid w:val="009E3693"/>
    <w:rsid w:val="009E380E"/>
    <w:rsid w:val="009E5B30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3020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63D"/>
    <w:rsid w:val="00D84FFF"/>
    <w:rsid w:val="00D8764F"/>
    <w:rsid w:val="00D87988"/>
    <w:rsid w:val="00D90778"/>
    <w:rsid w:val="00D93159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34BA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47E3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1842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  <w:style w:type="paragraph" w:styleId="afa">
    <w:name w:val="caption"/>
    <w:basedOn w:val="a"/>
    <w:next w:val="a"/>
    <w:qFormat/>
    <w:rsid w:val="002B7114"/>
    <w:rPr>
      <w:sz w:val="24"/>
    </w:rPr>
  </w:style>
  <w:style w:type="paragraph" w:customStyle="1" w:styleId="ConsPlusNormal">
    <w:name w:val="ConsPlusNormal"/>
    <w:rsid w:val="00D931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C90-0DF1-4A63-AE65-3E6878C2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2023-12-29T11:53:00Z</cp:lastPrinted>
  <dcterms:created xsi:type="dcterms:W3CDTF">2024-01-15T12:24:00Z</dcterms:created>
  <dcterms:modified xsi:type="dcterms:W3CDTF">2024-01-22T08:40:00Z</dcterms:modified>
</cp:coreProperties>
</file>