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2A86DDA" w:rsidR="00771A7A" w:rsidRDefault="008F194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A56FB1">
        <w:rPr>
          <w:sz w:val="28"/>
          <w:szCs w:val="28"/>
        </w:rPr>
        <w:t>8 декабря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</w:t>
      </w:r>
      <w:r w:rsidR="005B4A84">
        <w:rPr>
          <w:sz w:val="28"/>
          <w:szCs w:val="28"/>
        </w:rPr>
        <w:t>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 w:rsidRPr="00A56FB1">
        <w:rPr>
          <w:sz w:val="28"/>
          <w:szCs w:val="28"/>
        </w:rPr>
        <w:t xml:space="preserve">№ </w:t>
      </w:r>
      <w:r w:rsidR="00A56FB1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A56FB1">
        <w:rPr>
          <w:sz w:val="28"/>
          <w:szCs w:val="28"/>
        </w:rPr>
        <w:t>/33</w:t>
      </w:r>
      <w:r>
        <w:rPr>
          <w:sz w:val="28"/>
          <w:szCs w:val="28"/>
        </w:rPr>
        <w:t>6</w:t>
      </w:r>
      <w:r w:rsidR="00A56FB1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4D6CFA" w:rsidRDefault="000649CB" w:rsidP="00771A7A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14:paraId="3C0E1C19" w14:textId="4B0A7FC4" w:rsidR="008F1942" w:rsidRDefault="008F1942" w:rsidP="008F1942">
      <w:pPr>
        <w:pStyle w:val="a5"/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Cs w:val="28"/>
        </w:rPr>
      </w:pPr>
      <w:r>
        <w:rPr>
          <w:b/>
          <w:szCs w:val="28"/>
        </w:rPr>
        <w:t>Об ответственных за доставку и передач</w:t>
      </w:r>
      <w:bookmarkStart w:id="0" w:name="_GoBack"/>
      <w:bookmarkEnd w:id="0"/>
      <w:r>
        <w:rPr>
          <w:b/>
          <w:szCs w:val="28"/>
        </w:rPr>
        <w:t>у специальных знаков (марок) для избирательных бюллетеней для голосования на выборах Президента Российской Федерации</w:t>
      </w:r>
    </w:p>
    <w:p w14:paraId="35BF5063" w14:textId="77777777" w:rsidR="004D6CFA" w:rsidRPr="008F1942" w:rsidRDefault="004D6CFA" w:rsidP="00D9347F">
      <w:pPr>
        <w:spacing w:line="360" w:lineRule="auto"/>
        <w:ind w:firstLine="720"/>
        <w:jc w:val="both"/>
        <w:rPr>
          <w:rFonts w:ascii="Tahoma" w:hAnsi="Tahoma" w:cs="Tahoma"/>
          <w:b/>
          <w:bCs/>
          <w:sz w:val="10"/>
          <w:szCs w:val="10"/>
        </w:rPr>
      </w:pPr>
    </w:p>
    <w:p w14:paraId="4633913F" w14:textId="14D54A99" w:rsidR="00D9347F" w:rsidRPr="003C058D" w:rsidRDefault="008F1942" w:rsidP="00D9347F">
      <w:pPr>
        <w:spacing w:line="360" w:lineRule="auto"/>
        <w:ind w:firstLine="720"/>
        <w:jc w:val="both"/>
        <w:rPr>
          <w:b/>
          <w:bCs/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5560A">
        <w:rPr>
          <w:sz w:val="28"/>
          <w:szCs w:val="28"/>
        </w:rPr>
        <w:t>со статьей 2</w:t>
      </w:r>
      <w:r>
        <w:rPr>
          <w:sz w:val="28"/>
          <w:szCs w:val="28"/>
        </w:rPr>
        <w:t xml:space="preserve">1 </w:t>
      </w:r>
      <w:r w:rsidRPr="00D1648B">
        <w:rPr>
          <w:sz w:val="28"/>
          <w:szCs w:val="28"/>
        </w:rPr>
        <w:t>статьи 67</w:t>
      </w:r>
      <w:r w:rsidRPr="00210FCA">
        <w:rPr>
          <w:color w:val="FF0000"/>
          <w:sz w:val="28"/>
          <w:szCs w:val="28"/>
        </w:rPr>
        <w:t xml:space="preserve"> </w:t>
      </w:r>
      <w:r w:rsidRPr="00EE7BA7">
        <w:rPr>
          <w:sz w:val="28"/>
          <w:szCs w:val="28"/>
        </w:rPr>
        <w:t>Федерального закона от 10.01.2003 №19-ФЗ</w:t>
      </w:r>
      <w:r>
        <w:rPr>
          <w:sz w:val="28"/>
        </w:rPr>
        <w:t xml:space="preserve"> «О выборах Президента Российской Федерации», </w:t>
      </w:r>
      <w:r>
        <w:rPr>
          <w:sz w:val="28"/>
          <w:szCs w:val="28"/>
        </w:rPr>
        <w:t>постановлением Центральной избирательной комиссии Российской Федерации от 08.11.2023 № 137/1044-7 «О специальных знаках (марках) для избирательных бюллетеней для голосования на выборах Президента Российской Федерации»</w:t>
      </w:r>
      <w:r w:rsidR="00D9347F" w:rsidRPr="004D6CFA">
        <w:rPr>
          <w:sz w:val="28"/>
          <w:szCs w:val="28"/>
        </w:rPr>
        <w:t xml:space="preserve"> </w:t>
      </w:r>
      <w:r w:rsidR="00D9347F" w:rsidRPr="003C058D">
        <w:rPr>
          <w:sz w:val="28"/>
          <w:szCs w:val="28"/>
        </w:rPr>
        <w:t xml:space="preserve">территориальная избирательная комиссия </w:t>
      </w:r>
      <w:r w:rsidR="00D9347F">
        <w:rPr>
          <w:sz w:val="28"/>
          <w:szCs w:val="28"/>
        </w:rPr>
        <w:t>Осташковского округа</w:t>
      </w:r>
      <w:r w:rsidR="00D9347F" w:rsidRPr="003C058D">
        <w:rPr>
          <w:sz w:val="28"/>
          <w:szCs w:val="28"/>
        </w:rPr>
        <w:t xml:space="preserve"> </w:t>
      </w:r>
      <w:r w:rsidR="00D9347F" w:rsidRPr="003C058D">
        <w:rPr>
          <w:b/>
          <w:bCs/>
          <w:sz w:val="28"/>
          <w:szCs w:val="28"/>
        </w:rPr>
        <w:t>постановляет</w:t>
      </w:r>
      <w:r w:rsidR="00D9347F" w:rsidRPr="003C058D">
        <w:rPr>
          <w:b/>
          <w:bCs/>
          <w:spacing w:val="40"/>
          <w:sz w:val="28"/>
          <w:szCs w:val="28"/>
        </w:rPr>
        <w:t>:</w:t>
      </w:r>
    </w:p>
    <w:p w14:paraId="749DD722" w14:textId="538C6DF9" w:rsidR="008F1942" w:rsidRPr="008F1942" w:rsidRDefault="008F1942" w:rsidP="008F1942">
      <w:pPr>
        <w:pStyle w:val="af2"/>
        <w:numPr>
          <w:ilvl w:val="0"/>
          <w:numId w:val="25"/>
        </w:numPr>
        <w:snapToGrid w:val="0"/>
        <w:spacing w:line="360" w:lineRule="auto"/>
        <w:jc w:val="both"/>
        <w:rPr>
          <w:sz w:val="28"/>
          <w:szCs w:val="28"/>
        </w:rPr>
      </w:pPr>
      <w:r w:rsidRPr="008F1942">
        <w:rPr>
          <w:sz w:val="28"/>
          <w:szCs w:val="28"/>
        </w:rPr>
        <w:t>Назначить ответственными за доставку и передачу специальных знаков (марок) для избирательных бюллетеней для голосования на выборах</w:t>
      </w:r>
      <w:r w:rsidRPr="008F1942">
        <w:rPr>
          <w:bCs/>
          <w:sz w:val="28"/>
          <w:szCs w:val="28"/>
        </w:rPr>
        <w:t xml:space="preserve"> Президента Российской Федерации</w:t>
      </w:r>
      <w:r w:rsidRPr="008F1942">
        <w:rPr>
          <w:sz w:val="28"/>
          <w:szCs w:val="28"/>
        </w:rPr>
        <w:t xml:space="preserve"> членов территориальной избирательной комиссии Осташковского округа с правом решающего </w:t>
      </w:r>
      <w:proofErr w:type="gramStart"/>
      <w:r w:rsidRPr="008F1942">
        <w:rPr>
          <w:sz w:val="28"/>
          <w:szCs w:val="28"/>
        </w:rPr>
        <w:t>голоса</w:t>
      </w:r>
      <w:r w:rsidR="004D6CFA" w:rsidRPr="008F1942">
        <w:rPr>
          <w:sz w:val="28"/>
          <w:szCs w:val="28"/>
        </w:rPr>
        <w:t xml:space="preserve"> </w:t>
      </w:r>
      <w:r w:rsidRPr="008F1942">
        <w:rPr>
          <w:sz w:val="28"/>
          <w:szCs w:val="28"/>
        </w:rPr>
        <w:t xml:space="preserve"> Романцову</w:t>
      </w:r>
      <w:proofErr w:type="gramEnd"/>
      <w:r w:rsidRPr="008F1942">
        <w:rPr>
          <w:sz w:val="28"/>
          <w:szCs w:val="28"/>
        </w:rPr>
        <w:t xml:space="preserve"> Людмилу Владимировну, Храмцову Марину Юрьевну, Иванову Антонину Алексеевну, </w:t>
      </w:r>
      <w:proofErr w:type="spellStart"/>
      <w:r w:rsidRPr="008F1942">
        <w:rPr>
          <w:sz w:val="28"/>
          <w:szCs w:val="28"/>
        </w:rPr>
        <w:t>Кирячеву</w:t>
      </w:r>
      <w:proofErr w:type="spellEnd"/>
      <w:r w:rsidRPr="008F1942">
        <w:rPr>
          <w:sz w:val="28"/>
          <w:szCs w:val="28"/>
        </w:rPr>
        <w:t xml:space="preserve"> Екатерину Вячеславовну.</w:t>
      </w:r>
    </w:p>
    <w:p w14:paraId="16D9CE72" w14:textId="0CA0DE74" w:rsidR="008F1942" w:rsidRDefault="008F1942" w:rsidP="008F1942">
      <w:pPr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Контроль </w:t>
      </w:r>
      <w:r>
        <w:rPr>
          <w:sz w:val="28"/>
          <w:szCs w:val="28"/>
        </w:rPr>
        <w:t xml:space="preserve">за выполнением настоящего постановления </w:t>
      </w:r>
      <w:r>
        <w:rPr>
          <w:sz w:val="28"/>
          <w:szCs w:val="28"/>
        </w:rPr>
        <w:br/>
        <w:t xml:space="preserve">возложить на председателя территориальной избирательной комиссии Осташковского округа Романцову </w:t>
      </w:r>
      <w:proofErr w:type="gramStart"/>
      <w:r>
        <w:rPr>
          <w:sz w:val="28"/>
          <w:szCs w:val="28"/>
        </w:rPr>
        <w:t>Л.В..</w:t>
      </w:r>
      <w:proofErr w:type="gramEnd"/>
    </w:p>
    <w:p w14:paraId="246C2164" w14:textId="77777777" w:rsidR="008F1942" w:rsidRPr="008F1942" w:rsidRDefault="008F1942" w:rsidP="008F1942">
      <w:pPr>
        <w:pStyle w:val="af2"/>
        <w:numPr>
          <w:ilvl w:val="0"/>
          <w:numId w:val="25"/>
        </w:numPr>
        <w:snapToGrid w:val="0"/>
        <w:spacing w:line="360" w:lineRule="auto"/>
        <w:jc w:val="both"/>
        <w:rPr>
          <w:sz w:val="28"/>
          <w:szCs w:val="28"/>
        </w:rPr>
      </w:pPr>
      <w:r w:rsidRPr="008F1942">
        <w:rPr>
          <w:color w:val="000000"/>
          <w:spacing w:val="7"/>
          <w:sz w:val="28"/>
          <w:szCs w:val="28"/>
        </w:rPr>
        <w:t>Разместить</w:t>
      </w:r>
      <w:r w:rsidRPr="008F1942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</w:t>
      </w:r>
      <w:proofErr w:type="gramStart"/>
      <w:r w:rsidRPr="008F1942">
        <w:rPr>
          <w:color w:val="000000"/>
          <w:sz w:val="28"/>
          <w:szCs w:val="28"/>
        </w:rPr>
        <w:t>сети  «</w:t>
      </w:r>
      <w:proofErr w:type="gramEnd"/>
      <w:r w:rsidRPr="008F1942">
        <w:rPr>
          <w:color w:val="000000"/>
          <w:sz w:val="28"/>
          <w:szCs w:val="28"/>
        </w:rPr>
        <w:t xml:space="preserve">Интернет». </w:t>
      </w:r>
    </w:p>
    <w:p w14:paraId="483FD2F2" w14:textId="77777777" w:rsidR="008F1942" w:rsidRPr="008F1942" w:rsidRDefault="008F1942" w:rsidP="008F1942">
      <w:pPr>
        <w:pStyle w:val="af2"/>
        <w:snapToGrid w:val="0"/>
        <w:spacing w:line="360" w:lineRule="auto"/>
        <w:ind w:left="1080"/>
        <w:jc w:val="both"/>
        <w:rPr>
          <w:sz w:val="28"/>
          <w:szCs w:val="28"/>
        </w:rPr>
      </w:pPr>
    </w:p>
    <w:p w14:paraId="53B01278" w14:textId="77777777" w:rsidR="00D9347F" w:rsidRDefault="00D9347F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p w14:paraId="24C169A0" w14:textId="77777777" w:rsidR="00D9347F" w:rsidRDefault="00D9347F" w:rsidP="00D9347F">
      <w:pPr>
        <w:snapToGri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6E9D02E5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D9347F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0CA83370" w:rsidR="00644EE5" w:rsidRDefault="00644EE5">
      <w:pPr>
        <w:jc w:val="center"/>
      </w:pPr>
    </w:p>
    <w:p w14:paraId="2BCA0962" w14:textId="00D6C933" w:rsidR="00806621" w:rsidRDefault="00806621">
      <w:pPr>
        <w:jc w:val="center"/>
      </w:pPr>
    </w:p>
    <w:p w14:paraId="4AF15FC6" w14:textId="28F41C41" w:rsidR="00806621" w:rsidRDefault="00806621">
      <w:pPr>
        <w:jc w:val="center"/>
      </w:pPr>
    </w:p>
    <w:p w14:paraId="37ECA914" w14:textId="0D1F3857" w:rsidR="00806621" w:rsidRDefault="00806621">
      <w:pPr>
        <w:jc w:val="center"/>
      </w:pPr>
    </w:p>
    <w:p w14:paraId="01C10D71" w14:textId="662D657D" w:rsidR="00806621" w:rsidRDefault="00806621">
      <w:pPr>
        <w:jc w:val="center"/>
      </w:pPr>
    </w:p>
    <w:p w14:paraId="769B6A84" w14:textId="43522F55" w:rsidR="00806621" w:rsidRDefault="00806621">
      <w:pPr>
        <w:jc w:val="center"/>
      </w:pPr>
    </w:p>
    <w:p w14:paraId="42EEA094" w14:textId="5793194B" w:rsidR="00806621" w:rsidRDefault="00806621">
      <w:pPr>
        <w:jc w:val="center"/>
      </w:pPr>
    </w:p>
    <w:p w14:paraId="413E2FAF" w14:textId="09B81376" w:rsidR="00806621" w:rsidRDefault="00806621">
      <w:pPr>
        <w:jc w:val="center"/>
      </w:pPr>
    </w:p>
    <w:p w14:paraId="75CF42E5" w14:textId="2B4651C4" w:rsidR="00806621" w:rsidRDefault="00806621">
      <w:pPr>
        <w:jc w:val="center"/>
      </w:pPr>
    </w:p>
    <w:p w14:paraId="43BB885F" w14:textId="0C6B78E2" w:rsidR="00806621" w:rsidRDefault="00806621">
      <w:pPr>
        <w:jc w:val="center"/>
      </w:pPr>
    </w:p>
    <w:p w14:paraId="12093DD0" w14:textId="07950186" w:rsidR="00806621" w:rsidRDefault="00806621">
      <w:pPr>
        <w:jc w:val="center"/>
      </w:pPr>
    </w:p>
    <w:p w14:paraId="7A68248E" w14:textId="084F423E" w:rsidR="00806621" w:rsidRDefault="00806621">
      <w:pPr>
        <w:jc w:val="center"/>
      </w:pPr>
    </w:p>
    <w:p w14:paraId="63ACF24E" w14:textId="7CD8737F" w:rsidR="00806621" w:rsidRDefault="00806621">
      <w:pPr>
        <w:jc w:val="center"/>
      </w:pPr>
    </w:p>
    <w:p w14:paraId="16D3D530" w14:textId="57A64444" w:rsidR="00806621" w:rsidRDefault="00806621">
      <w:pPr>
        <w:jc w:val="center"/>
      </w:pPr>
    </w:p>
    <w:p w14:paraId="2095B687" w14:textId="2A881A02" w:rsidR="00806621" w:rsidRDefault="00806621">
      <w:pPr>
        <w:jc w:val="center"/>
      </w:pPr>
    </w:p>
    <w:p w14:paraId="425A84B6" w14:textId="25A2069F" w:rsidR="00806621" w:rsidRDefault="00806621">
      <w:pPr>
        <w:jc w:val="center"/>
      </w:pPr>
    </w:p>
    <w:p w14:paraId="53E4C6B2" w14:textId="0AA778B4" w:rsidR="00806621" w:rsidRDefault="00806621">
      <w:pPr>
        <w:jc w:val="center"/>
      </w:pPr>
    </w:p>
    <w:p w14:paraId="55CE434B" w14:textId="64F86D09" w:rsidR="00806621" w:rsidRDefault="00806621">
      <w:pPr>
        <w:jc w:val="center"/>
      </w:pPr>
    </w:p>
    <w:p w14:paraId="297BD57A" w14:textId="0EB96FAE" w:rsidR="00806621" w:rsidRDefault="00806621">
      <w:pPr>
        <w:jc w:val="center"/>
      </w:pPr>
    </w:p>
    <w:p w14:paraId="7AFE2F30" w14:textId="0465417F" w:rsidR="00806621" w:rsidRDefault="00806621">
      <w:pPr>
        <w:jc w:val="center"/>
      </w:pPr>
    </w:p>
    <w:p w14:paraId="3B8E5EC2" w14:textId="5FD6061A" w:rsidR="00806621" w:rsidRDefault="00806621">
      <w:pPr>
        <w:jc w:val="center"/>
      </w:pPr>
    </w:p>
    <w:p w14:paraId="30B4F42E" w14:textId="29084F4C" w:rsidR="00806621" w:rsidRDefault="00806621">
      <w:pPr>
        <w:jc w:val="center"/>
      </w:pPr>
    </w:p>
    <w:p w14:paraId="3ED6CE22" w14:textId="51AEB8AE" w:rsidR="00806621" w:rsidRDefault="00806621">
      <w:pPr>
        <w:jc w:val="center"/>
      </w:pPr>
    </w:p>
    <w:p w14:paraId="36EFCC3E" w14:textId="287B48FB" w:rsidR="00806621" w:rsidRDefault="00806621">
      <w:pPr>
        <w:jc w:val="center"/>
      </w:pPr>
    </w:p>
    <w:p w14:paraId="1CAB9296" w14:textId="7D235051" w:rsidR="00806621" w:rsidRDefault="00806621">
      <w:pPr>
        <w:jc w:val="center"/>
      </w:pPr>
    </w:p>
    <w:p w14:paraId="4ECD2CBC" w14:textId="303A0522" w:rsidR="00806621" w:rsidRDefault="00806621">
      <w:pPr>
        <w:jc w:val="center"/>
      </w:pPr>
    </w:p>
    <w:p w14:paraId="3CE3C537" w14:textId="09119CFC" w:rsidR="00806621" w:rsidRDefault="00806621">
      <w:pPr>
        <w:jc w:val="center"/>
      </w:pPr>
    </w:p>
    <w:p w14:paraId="03C02666" w14:textId="7D8DC907" w:rsidR="00806621" w:rsidRDefault="00806621">
      <w:pPr>
        <w:jc w:val="center"/>
      </w:pPr>
    </w:p>
    <w:p w14:paraId="436617AA" w14:textId="3EA6B3FE" w:rsidR="00806621" w:rsidRDefault="00806621">
      <w:pPr>
        <w:jc w:val="center"/>
      </w:pPr>
    </w:p>
    <w:p w14:paraId="1C53EBF2" w14:textId="5A8F6021" w:rsidR="00806621" w:rsidRDefault="00806621">
      <w:pPr>
        <w:jc w:val="center"/>
      </w:pPr>
    </w:p>
    <w:p w14:paraId="4967BB30" w14:textId="2B84FB2D" w:rsidR="00806621" w:rsidRDefault="00806621">
      <w:pPr>
        <w:jc w:val="center"/>
      </w:pPr>
    </w:p>
    <w:p w14:paraId="27A4C5EA" w14:textId="7749704E" w:rsidR="00806621" w:rsidRDefault="00806621">
      <w:pPr>
        <w:jc w:val="center"/>
      </w:pPr>
    </w:p>
    <w:p w14:paraId="5766596B" w14:textId="0C814C18" w:rsidR="00806621" w:rsidRDefault="00806621">
      <w:pPr>
        <w:jc w:val="center"/>
      </w:pPr>
    </w:p>
    <w:p w14:paraId="5750EF9C" w14:textId="57052B08" w:rsidR="00806621" w:rsidRDefault="00806621">
      <w:pPr>
        <w:jc w:val="center"/>
      </w:pPr>
    </w:p>
    <w:tbl>
      <w:tblPr>
        <w:tblW w:w="9178" w:type="dxa"/>
        <w:tblInd w:w="-106" w:type="dxa"/>
        <w:tblLook w:val="01E0" w:firstRow="1" w:lastRow="1" w:firstColumn="1" w:lastColumn="1" w:noHBand="0" w:noVBand="0"/>
      </w:tblPr>
      <w:tblGrid>
        <w:gridCol w:w="4785"/>
        <w:gridCol w:w="4393"/>
      </w:tblGrid>
      <w:tr w:rsidR="00806621" w14:paraId="2096D71A" w14:textId="77777777" w:rsidTr="00806621">
        <w:tc>
          <w:tcPr>
            <w:tcW w:w="4785" w:type="dxa"/>
          </w:tcPr>
          <w:p w14:paraId="3FE1D8A7" w14:textId="77777777" w:rsidR="00806621" w:rsidRPr="00743EE0" w:rsidRDefault="00806621" w:rsidP="00806621">
            <w:pPr>
              <w:ind w:left="851" w:right="-852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14:paraId="5641471F" w14:textId="77777777" w:rsidR="00806621" w:rsidRPr="00806621" w:rsidRDefault="00806621" w:rsidP="00806621">
            <w:pPr>
              <w:ind w:left="851" w:right="35"/>
              <w:jc w:val="both"/>
              <w:outlineLvl w:val="0"/>
              <w:rPr>
                <w:sz w:val="24"/>
                <w:szCs w:val="24"/>
              </w:rPr>
            </w:pPr>
            <w:r w:rsidRPr="00806621">
              <w:rPr>
                <w:sz w:val="24"/>
                <w:szCs w:val="24"/>
              </w:rPr>
              <w:t>Приложение</w:t>
            </w:r>
          </w:p>
          <w:p w14:paraId="215262E7" w14:textId="6988B504" w:rsidR="00806621" w:rsidRPr="00806621" w:rsidRDefault="00806621" w:rsidP="00806621">
            <w:pPr>
              <w:ind w:left="177" w:right="323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806621">
              <w:rPr>
                <w:sz w:val="24"/>
                <w:szCs w:val="24"/>
              </w:rPr>
              <w:t xml:space="preserve">к постановлению территориальной избирательной </w:t>
            </w:r>
            <w:proofErr w:type="gramStart"/>
            <w:r w:rsidRPr="00806621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 xml:space="preserve"> Осташковского</w:t>
            </w:r>
            <w:proofErr w:type="gramEnd"/>
            <w:r>
              <w:rPr>
                <w:sz w:val="24"/>
                <w:szCs w:val="24"/>
              </w:rPr>
              <w:t xml:space="preserve"> округа</w:t>
            </w:r>
          </w:p>
          <w:p w14:paraId="70A90E4F" w14:textId="1D94F89C" w:rsidR="00806621" w:rsidRPr="00743EE0" w:rsidRDefault="00806621" w:rsidP="00806621">
            <w:pPr>
              <w:ind w:right="35"/>
              <w:jc w:val="both"/>
              <w:outlineLvl w:val="0"/>
              <w:rPr>
                <w:sz w:val="28"/>
                <w:szCs w:val="28"/>
              </w:rPr>
            </w:pPr>
            <w:r w:rsidRPr="00B041F4">
              <w:rPr>
                <w:sz w:val="24"/>
                <w:szCs w:val="24"/>
              </w:rPr>
              <w:t xml:space="preserve">    </w:t>
            </w:r>
            <w:proofErr w:type="gramStart"/>
            <w:r w:rsidRPr="00B041F4">
              <w:rPr>
                <w:sz w:val="24"/>
                <w:szCs w:val="24"/>
              </w:rPr>
              <w:t xml:space="preserve">от </w:t>
            </w:r>
            <w:r w:rsidR="00B041F4">
              <w:rPr>
                <w:sz w:val="24"/>
                <w:szCs w:val="24"/>
              </w:rPr>
              <w:t xml:space="preserve"> </w:t>
            </w:r>
            <w:r w:rsidRPr="00B041F4">
              <w:rPr>
                <w:sz w:val="24"/>
                <w:szCs w:val="24"/>
              </w:rPr>
              <w:t>0</w:t>
            </w:r>
            <w:r w:rsidR="00B041F4">
              <w:rPr>
                <w:sz w:val="24"/>
                <w:szCs w:val="24"/>
              </w:rPr>
              <w:t>8</w:t>
            </w:r>
            <w:proofErr w:type="gramEnd"/>
            <w:r w:rsidRPr="00B041F4">
              <w:rPr>
                <w:sz w:val="24"/>
                <w:szCs w:val="24"/>
              </w:rPr>
              <w:t xml:space="preserve">  декабря  2023  № </w:t>
            </w:r>
            <w:r w:rsidR="00B041F4">
              <w:rPr>
                <w:color w:val="000000"/>
                <w:sz w:val="24"/>
                <w:szCs w:val="24"/>
              </w:rPr>
              <w:t>67/334-5</w:t>
            </w:r>
          </w:p>
        </w:tc>
      </w:tr>
    </w:tbl>
    <w:p w14:paraId="55C6B139" w14:textId="77777777" w:rsidR="00806621" w:rsidRPr="00806621" w:rsidRDefault="00806621" w:rsidP="00806621">
      <w:pPr>
        <w:spacing w:before="360"/>
        <w:ind w:left="851" w:right="708"/>
        <w:jc w:val="center"/>
        <w:outlineLvl w:val="0"/>
        <w:rPr>
          <w:bCs/>
          <w:sz w:val="28"/>
          <w:szCs w:val="28"/>
        </w:rPr>
      </w:pPr>
      <w:r w:rsidRPr="00806621">
        <w:rPr>
          <w:bCs/>
          <w:sz w:val="28"/>
          <w:szCs w:val="28"/>
        </w:rPr>
        <w:t>Список</w:t>
      </w:r>
    </w:p>
    <w:p w14:paraId="4289BB10" w14:textId="5E6C6F59" w:rsidR="00806621" w:rsidRPr="00806621" w:rsidRDefault="00806621" w:rsidP="00806621">
      <w:pPr>
        <w:spacing w:after="360"/>
        <w:ind w:left="851" w:right="708"/>
        <w:jc w:val="center"/>
        <w:outlineLvl w:val="0"/>
        <w:rPr>
          <w:sz w:val="28"/>
          <w:szCs w:val="28"/>
        </w:rPr>
      </w:pPr>
      <w:r w:rsidRPr="00806621">
        <w:rPr>
          <w:sz w:val="28"/>
          <w:szCs w:val="28"/>
        </w:rPr>
        <w:t>избирательных участков в местах временного пребывания избирателей</w:t>
      </w:r>
    </w:p>
    <w:p w14:paraId="347CCD69" w14:textId="14E94FDA" w:rsidR="007A3A4E" w:rsidRPr="00806621" w:rsidRDefault="00806621" w:rsidP="007A3A4E">
      <w:pPr>
        <w:numPr>
          <w:ilvl w:val="0"/>
          <w:numId w:val="24"/>
        </w:numPr>
        <w:tabs>
          <w:tab w:val="left" w:pos="0"/>
        </w:tabs>
        <w:spacing w:line="360" w:lineRule="auto"/>
        <w:ind w:left="0" w:right="708" w:firstLine="851"/>
        <w:jc w:val="both"/>
        <w:rPr>
          <w:sz w:val="28"/>
          <w:szCs w:val="28"/>
        </w:rPr>
      </w:pPr>
      <w:r w:rsidRPr="00806621">
        <w:rPr>
          <w:sz w:val="28"/>
          <w:szCs w:val="28"/>
        </w:rPr>
        <w:t>Избирательный участок в Государственном бюджетном учреждении здравоохранения Тверской области «</w:t>
      </w:r>
      <w:proofErr w:type="spellStart"/>
      <w:r>
        <w:rPr>
          <w:sz w:val="28"/>
          <w:szCs w:val="28"/>
        </w:rPr>
        <w:t>Осташковская</w:t>
      </w:r>
      <w:proofErr w:type="spellEnd"/>
      <w:r>
        <w:rPr>
          <w:sz w:val="28"/>
          <w:szCs w:val="28"/>
        </w:rPr>
        <w:t xml:space="preserve"> центральная районная больница</w:t>
      </w:r>
      <w:r w:rsidRPr="00806621">
        <w:rPr>
          <w:sz w:val="28"/>
          <w:szCs w:val="28"/>
        </w:rPr>
        <w:t>» (адрес УИК и помещения для голосования:</w:t>
      </w:r>
      <w:r w:rsidR="00B041F4">
        <w:rPr>
          <w:sz w:val="28"/>
          <w:szCs w:val="28"/>
        </w:rPr>
        <w:t xml:space="preserve"> </w:t>
      </w:r>
      <w:r w:rsidR="00821E29">
        <w:rPr>
          <w:sz w:val="28"/>
          <w:szCs w:val="28"/>
        </w:rPr>
        <w:t>17273</w:t>
      </w:r>
      <w:r w:rsidR="00856C12">
        <w:rPr>
          <w:sz w:val="28"/>
          <w:szCs w:val="28"/>
        </w:rPr>
        <w:t>0</w:t>
      </w:r>
      <w:r w:rsidR="00821E29">
        <w:rPr>
          <w:sz w:val="28"/>
          <w:szCs w:val="28"/>
        </w:rPr>
        <w:t xml:space="preserve"> Тверская область,</w:t>
      </w:r>
      <w:r w:rsidR="00821E29" w:rsidRPr="007A3A4E">
        <w:rPr>
          <w:sz w:val="28"/>
          <w:szCs w:val="28"/>
        </w:rPr>
        <w:t xml:space="preserve"> </w:t>
      </w:r>
      <w:r w:rsidR="00821E29" w:rsidRPr="00806621">
        <w:rPr>
          <w:sz w:val="28"/>
          <w:szCs w:val="28"/>
        </w:rPr>
        <w:t xml:space="preserve">город </w:t>
      </w:r>
      <w:r w:rsidR="00821E29">
        <w:rPr>
          <w:sz w:val="28"/>
          <w:szCs w:val="28"/>
        </w:rPr>
        <w:t>Осташков</w:t>
      </w:r>
      <w:r w:rsidR="00821E29" w:rsidRPr="00806621">
        <w:rPr>
          <w:sz w:val="28"/>
          <w:szCs w:val="28"/>
        </w:rPr>
        <w:t>,</w:t>
      </w:r>
      <w:r w:rsidR="00821E29" w:rsidRPr="007A3A4E">
        <w:rPr>
          <w:sz w:val="28"/>
          <w:szCs w:val="28"/>
        </w:rPr>
        <w:t xml:space="preserve"> </w:t>
      </w:r>
      <w:r w:rsidR="007A3A4E">
        <w:rPr>
          <w:sz w:val="28"/>
          <w:szCs w:val="28"/>
        </w:rPr>
        <w:t>Ленинский проспект</w:t>
      </w:r>
      <w:r w:rsidR="007A3A4E" w:rsidRPr="00806621">
        <w:rPr>
          <w:sz w:val="28"/>
          <w:szCs w:val="28"/>
        </w:rPr>
        <w:t>, д</w:t>
      </w:r>
      <w:r w:rsidR="007A3A4E">
        <w:rPr>
          <w:sz w:val="28"/>
          <w:szCs w:val="28"/>
        </w:rPr>
        <w:t>.  117</w:t>
      </w:r>
      <w:r w:rsidR="00B041F4">
        <w:rPr>
          <w:sz w:val="28"/>
          <w:szCs w:val="28"/>
        </w:rPr>
        <w:t>)</w:t>
      </w:r>
      <w:r w:rsidR="007A3A4E" w:rsidRPr="007A3A4E">
        <w:rPr>
          <w:sz w:val="28"/>
          <w:szCs w:val="28"/>
        </w:rPr>
        <w:t xml:space="preserve"> </w:t>
      </w:r>
    </w:p>
    <w:p w14:paraId="0BC093E6" w14:textId="77777777" w:rsidR="007A3A4E" w:rsidRDefault="007A3A4E" w:rsidP="007A3A4E">
      <w:pPr>
        <w:tabs>
          <w:tab w:val="left" w:pos="0"/>
        </w:tabs>
        <w:spacing w:line="360" w:lineRule="auto"/>
        <w:ind w:left="851" w:right="708"/>
        <w:jc w:val="both"/>
        <w:rPr>
          <w:sz w:val="28"/>
          <w:szCs w:val="28"/>
        </w:rPr>
      </w:pPr>
    </w:p>
    <w:p w14:paraId="7C50B94E" w14:textId="77777777" w:rsidR="00806621" w:rsidRDefault="00806621" w:rsidP="00806621">
      <w:pPr>
        <w:tabs>
          <w:tab w:val="left" w:pos="0"/>
        </w:tabs>
        <w:ind w:firstLine="851"/>
        <w:jc w:val="center"/>
      </w:pPr>
    </w:p>
    <w:sectPr w:rsidR="00806621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F0CAF" w14:textId="77777777" w:rsidR="0025751B" w:rsidRDefault="0025751B">
      <w:r>
        <w:separator/>
      </w:r>
    </w:p>
  </w:endnote>
  <w:endnote w:type="continuationSeparator" w:id="0">
    <w:p w14:paraId="12108EF1" w14:textId="77777777" w:rsidR="0025751B" w:rsidRDefault="0025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64A50" w14:textId="77777777" w:rsidR="0025751B" w:rsidRDefault="0025751B">
      <w:r>
        <w:separator/>
      </w:r>
    </w:p>
  </w:footnote>
  <w:footnote w:type="continuationSeparator" w:id="0">
    <w:p w14:paraId="2299A0CB" w14:textId="77777777" w:rsidR="0025751B" w:rsidRDefault="0025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3067E"/>
    <w:multiLevelType w:val="hybridMultilevel"/>
    <w:tmpl w:val="501A9032"/>
    <w:lvl w:ilvl="0" w:tplc="A3BC0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045B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1108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5751B"/>
    <w:rsid w:val="00263875"/>
    <w:rsid w:val="0026394E"/>
    <w:rsid w:val="00263BD6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1E5D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D6CFA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A7A6A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61AC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17F34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785B"/>
    <w:rsid w:val="007938B3"/>
    <w:rsid w:val="00793D60"/>
    <w:rsid w:val="00795709"/>
    <w:rsid w:val="00795FDB"/>
    <w:rsid w:val="007A31A0"/>
    <w:rsid w:val="007A3A4E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06621"/>
    <w:rsid w:val="00810762"/>
    <w:rsid w:val="008138EF"/>
    <w:rsid w:val="00821BA7"/>
    <w:rsid w:val="00821E29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6C12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53C5"/>
    <w:rsid w:val="008E7EE6"/>
    <w:rsid w:val="008F1942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5F5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56FB1"/>
    <w:rsid w:val="00A60943"/>
    <w:rsid w:val="00A63A49"/>
    <w:rsid w:val="00A66289"/>
    <w:rsid w:val="00A66ECC"/>
    <w:rsid w:val="00A679CD"/>
    <w:rsid w:val="00A740DF"/>
    <w:rsid w:val="00A741ED"/>
    <w:rsid w:val="00A76ED4"/>
    <w:rsid w:val="00A80A56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41F4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64D7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4557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186A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347F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2758F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51238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45BD"/>
    <w:rsid w:val="00ED5293"/>
    <w:rsid w:val="00ED6284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A408-2634-43E9-AF1B-493FFABD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Список</vt:lpstr>
      <vt:lpstr>избирательных участков в местах временного пребывания избирателей</vt:lpstr>
    </vt:vector>
  </TitlesOfParts>
  <Company>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2023-12-08T06:31:00Z</cp:lastPrinted>
  <dcterms:created xsi:type="dcterms:W3CDTF">2023-12-11T07:17:00Z</dcterms:created>
  <dcterms:modified xsi:type="dcterms:W3CDTF">2023-12-11T07:24:00Z</dcterms:modified>
</cp:coreProperties>
</file>