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8D96" w14:textId="77777777" w:rsidR="000F5345" w:rsidRPr="000F5345" w:rsidRDefault="000F5345" w:rsidP="000F5345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345">
        <w:rPr>
          <w:rFonts w:ascii="Times New Roman" w:hAnsi="Times New Roman" w:cs="Times New Roman"/>
          <w:b/>
          <w:sz w:val="28"/>
          <w:szCs w:val="28"/>
          <w:u w:val="single"/>
        </w:rPr>
        <w:t>ВЫБОРЫ ПРЕЗИДЕНТА РОССИИ</w:t>
      </w:r>
    </w:p>
    <w:p w14:paraId="42DD9499" w14:textId="77777777"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A9B02" w14:textId="77777777" w:rsidR="005A50C9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45">
        <w:rPr>
          <w:rFonts w:ascii="Times New Roman" w:hAnsi="Times New Roman" w:cs="Times New Roman"/>
          <w:b/>
          <w:sz w:val="28"/>
          <w:szCs w:val="28"/>
        </w:rPr>
        <w:t>«Мобильный избиратель»</w:t>
      </w:r>
      <w:r w:rsidR="005A50C9">
        <w:rPr>
          <w:rFonts w:ascii="Times New Roman" w:hAnsi="Times New Roman" w:cs="Times New Roman"/>
          <w:b/>
          <w:sz w:val="28"/>
          <w:szCs w:val="28"/>
        </w:rPr>
        <w:t xml:space="preserve"> на выборах Президента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B396502" w14:textId="77777777"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голосуйте там, где удобно! </w:t>
      </w:r>
    </w:p>
    <w:p w14:paraId="73E4C9ED" w14:textId="77777777" w:rsidR="004D7AD8" w:rsidRPr="000F5345" w:rsidRDefault="004D7AD8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37EE3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15, 16 и 17 марта 2024 года избиратели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на любом удобном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 участке </w:t>
      </w:r>
      <w:r w:rsidR="000F5345" w:rsidRPr="000F5345">
        <w:rPr>
          <w:rFonts w:ascii="Times New Roman" w:hAnsi="Times New Roman" w:cs="Times New Roman"/>
          <w:sz w:val="28"/>
          <w:szCs w:val="28"/>
        </w:rPr>
        <w:t>в любом регионе России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вне зависимости от места регистрации. 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 о включении в список избирателей по месту нахождения, используя механизм «Мобильный избиратель».</w:t>
      </w:r>
    </w:p>
    <w:p w14:paraId="0BC792A0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 29 января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</w:t>
      </w:r>
      <w:r w:rsidR="000F5345" w:rsidRPr="000F5345">
        <w:rPr>
          <w:rFonts w:ascii="Times New Roman" w:hAnsi="Times New Roman" w:cs="Times New Roman"/>
          <w:sz w:val="28"/>
          <w:szCs w:val="28"/>
        </w:rPr>
        <w:t>аявление можно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в любой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F5345" w:rsidRPr="000F534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приема заявлений:</w:t>
      </w:r>
    </w:p>
    <w:p w14:paraId="0250B488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2A85EB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345">
        <w:rPr>
          <w:rFonts w:ascii="Times New Roman" w:hAnsi="Times New Roman" w:cs="Times New Roman"/>
          <w:sz w:val="28"/>
          <w:szCs w:val="28"/>
        </w:rPr>
        <w:t> многофункциональный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607147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через федеральную государственную информационную систему «Единый портал государственных и муниципальных услуг (функций)» (ЕПГУ)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6605F" w14:textId="77777777"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</w:t>
      </w:r>
      <w:r w:rsidR="000F5345" w:rsidRPr="00B65482">
        <w:rPr>
          <w:rFonts w:ascii="Times New Roman" w:hAnsi="Times New Roman" w:cs="Times New Roman"/>
          <w:b/>
          <w:sz w:val="28"/>
          <w:szCs w:val="28"/>
        </w:rPr>
        <w:t xml:space="preserve"> 6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таким заявлением также можно будет обратиться в </w:t>
      </w:r>
      <w:r w:rsidR="000F5345" w:rsidRPr="000F5345">
        <w:rPr>
          <w:rFonts w:ascii="Times New Roman" w:hAnsi="Times New Roman" w:cs="Times New Roman"/>
          <w:sz w:val="28"/>
          <w:szCs w:val="28"/>
        </w:rPr>
        <w:t>участковую избирательную комиссию.</w:t>
      </w:r>
    </w:p>
    <w:p w14:paraId="220C0377" w14:textId="77777777" w:rsidR="00B65482" w:rsidRPr="00B65482" w:rsidRDefault="000F5345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исключат из списка избирателей избирательного участка по месту регистрации и включат в список избирателей избирательного участка по месту нахождения.</w:t>
      </w:r>
    </w:p>
    <w:p w14:paraId="41EDB5E3" w14:textId="77777777" w:rsidR="00B65482" w:rsidRPr="000F5345" w:rsidRDefault="00B65482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45">
        <w:rPr>
          <w:rFonts w:ascii="Times New Roman" w:hAnsi="Times New Roman" w:cs="Times New Roman"/>
          <w:sz w:val="28"/>
          <w:szCs w:val="28"/>
        </w:rPr>
        <w:t>Заявление может быть подано избирателем только один раз</w:t>
      </w:r>
      <w:r w:rsidR="005A50C9">
        <w:rPr>
          <w:rFonts w:ascii="Times New Roman" w:hAnsi="Times New Roman" w:cs="Times New Roman"/>
          <w:sz w:val="28"/>
          <w:szCs w:val="28"/>
        </w:rPr>
        <w:t xml:space="preserve">. Оно </w:t>
      </w:r>
      <w:r w:rsidRPr="000F5345">
        <w:rPr>
          <w:rFonts w:ascii="Times New Roman" w:hAnsi="Times New Roman" w:cs="Times New Roman"/>
          <w:sz w:val="28"/>
          <w:szCs w:val="28"/>
        </w:rPr>
        <w:t>может быть аннулировано</w:t>
      </w:r>
      <w:r w:rsidR="005A50C9">
        <w:rPr>
          <w:rFonts w:ascii="Times New Roman" w:hAnsi="Times New Roman" w:cs="Times New Roman"/>
          <w:sz w:val="28"/>
          <w:szCs w:val="28"/>
        </w:rPr>
        <w:t xml:space="preserve"> самим</w:t>
      </w:r>
      <w:r w:rsidRPr="000F5345">
        <w:rPr>
          <w:rFonts w:ascii="Times New Roman" w:hAnsi="Times New Roman" w:cs="Times New Roman"/>
          <w:sz w:val="28"/>
          <w:szCs w:val="28"/>
        </w:rPr>
        <w:t xml:space="preserve"> избирателем</w:t>
      </w:r>
      <w:r w:rsidR="005A50C9">
        <w:rPr>
          <w:rFonts w:ascii="Times New Roman" w:hAnsi="Times New Roman" w:cs="Times New Roman"/>
          <w:sz w:val="28"/>
          <w:szCs w:val="28"/>
        </w:rPr>
        <w:t xml:space="preserve"> в том случае, если обстоятельства изменились</w:t>
      </w:r>
      <w:r w:rsidRPr="000F5345">
        <w:rPr>
          <w:rFonts w:ascii="Times New Roman" w:hAnsi="Times New Roman" w:cs="Times New Roman"/>
          <w:sz w:val="28"/>
          <w:szCs w:val="28"/>
        </w:rPr>
        <w:t>.</w:t>
      </w:r>
    </w:p>
    <w:p w14:paraId="57678E25" w14:textId="77777777" w:rsidR="000F5345" w:rsidRDefault="000F5345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C502A0" w14:textId="6D894123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ascii="Times New Roman" w:hAnsi="Times New Roman" w:cs="Times New Roman"/>
          <w:color w:val="FF0000"/>
          <w:sz w:val="32"/>
          <w:szCs w:val="32"/>
        </w:rPr>
        <w:t>Г</w:t>
      </w:r>
      <w:r w:rsidR="000F5345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рафик 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>работы</w:t>
      </w:r>
      <w:r w:rsidR="000F5345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Пункт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>а</w:t>
      </w:r>
      <w:r w:rsidR="000F5345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приема заявлений территориальн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>ой</w:t>
      </w:r>
      <w:r w:rsidR="000F5345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избирательн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ой </w:t>
      </w:r>
      <w:r w:rsidR="000F5345" w:rsidRPr="00C7545C">
        <w:rPr>
          <w:rFonts w:ascii="Times New Roman" w:hAnsi="Times New Roman" w:cs="Times New Roman"/>
          <w:color w:val="FF0000"/>
          <w:sz w:val="32"/>
          <w:szCs w:val="32"/>
        </w:rPr>
        <w:t>комисси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и </w:t>
      </w:r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Осташковского 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округа</w:t>
      </w:r>
      <w:r w:rsidR="000F5345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в период с 29 января по 11 марта 2024 года: </w:t>
      </w:r>
    </w:p>
    <w:p w14:paraId="33027E28" w14:textId="77777777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ascii="Times New Roman" w:hAnsi="Times New Roman" w:cs="Times New Roman"/>
          <w:color w:val="FF0000"/>
          <w:sz w:val="32"/>
          <w:szCs w:val="32"/>
        </w:rPr>
        <w:t>- в рабочие дни – с 11.00 часов до 13.00 и с 15.00 до 19.00;</w:t>
      </w:r>
    </w:p>
    <w:p w14:paraId="01AE89B2" w14:textId="77777777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cs="Segoe UI Symbol"/>
          <w:color w:val="FF0000"/>
          <w:sz w:val="32"/>
          <w:szCs w:val="32"/>
        </w:rPr>
        <w:t xml:space="preserve">- 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в выходные и праздничные дни – с 10.00 до 14.00</w:t>
      </w:r>
    </w:p>
    <w:p w14:paraId="1FE517E1" w14:textId="642562A4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Адрес Пункта приема заявлений в ТИК </w:t>
      </w:r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Осташковского </w:t>
      </w: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округа: </w:t>
      </w:r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>172735</w:t>
      </w:r>
      <w:r w:rsidR="00C7545C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Тверская область, Осташковский городской округ, город Осташков, проспект</w:t>
      </w:r>
      <w:r w:rsidR="00C7545C">
        <w:rPr>
          <w:rFonts w:ascii="Times New Roman" w:hAnsi="Times New Roman" w:cs="Times New Roman"/>
          <w:color w:val="FF0000"/>
          <w:sz w:val="32"/>
          <w:szCs w:val="32"/>
        </w:rPr>
        <w:t xml:space="preserve"> Ленинский</w:t>
      </w:r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>, д</w:t>
      </w:r>
      <w:r w:rsidR="00C7545C">
        <w:rPr>
          <w:rFonts w:ascii="Times New Roman" w:hAnsi="Times New Roman" w:cs="Times New Roman"/>
          <w:color w:val="FF0000"/>
          <w:sz w:val="32"/>
          <w:szCs w:val="32"/>
        </w:rPr>
        <w:t>ом</w:t>
      </w:r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>. 46, каб</w:t>
      </w:r>
      <w:r w:rsidR="00C7545C">
        <w:rPr>
          <w:rFonts w:ascii="Times New Roman" w:hAnsi="Times New Roman" w:cs="Times New Roman"/>
          <w:color w:val="FF0000"/>
          <w:sz w:val="32"/>
          <w:szCs w:val="32"/>
        </w:rPr>
        <w:t>инет</w:t>
      </w:r>
      <w:bookmarkStart w:id="0" w:name="_GoBack"/>
      <w:bookmarkEnd w:id="0"/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 28</w:t>
      </w:r>
    </w:p>
    <w:p w14:paraId="32D1DEA5" w14:textId="4F121629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Телефон для связи: </w:t>
      </w:r>
      <w:r w:rsidR="00C7545C" w:rsidRPr="00C7545C">
        <w:rPr>
          <w:rFonts w:ascii="Times New Roman" w:hAnsi="Times New Roman" w:cs="Times New Roman"/>
          <w:color w:val="FF0000"/>
          <w:sz w:val="32"/>
          <w:szCs w:val="32"/>
        </w:rPr>
        <w:t>8-(48235)-51695</w:t>
      </w:r>
    </w:p>
    <w:p w14:paraId="38572A7F" w14:textId="77777777" w:rsid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0619B7" w14:textId="77777777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ascii="Times New Roman" w:hAnsi="Times New Roman" w:cs="Times New Roman"/>
          <w:color w:val="FF0000"/>
          <w:sz w:val="32"/>
          <w:szCs w:val="32"/>
        </w:rPr>
        <w:t xml:space="preserve">График работы Пункта приема заявлений в участковых избирательных комиссиях в период с 6 по 11 марта 2024 года: </w:t>
      </w:r>
    </w:p>
    <w:p w14:paraId="1C153136" w14:textId="77777777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ascii="Times New Roman" w:hAnsi="Times New Roman" w:cs="Times New Roman"/>
          <w:color w:val="FF0000"/>
          <w:sz w:val="32"/>
          <w:szCs w:val="32"/>
        </w:rPr>
        <w:t>- в рабочие дни – с 15.00 до 19.00;</w:t>
      </w:r>
    </w:p>
    <w:p w14:paraId="740DB324" w14:textId="77777777" w:rsidR="00B65482" w:rsidRPr="00C7545C" w:rsidRDefault="00B65482" w:rsidP="00B65482">
      <w:pPr>
        <w:ind w:left="-567" w:firstLine="567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C7545C">
        <w:rPr>
          <w:rFonts w:ascii="Times New Roman" w:hAnsi="Times New Roman" w:cs="Times New Roman"/>
          <w:color w:val="FF0000"/>
          <w:sz w:val="32"/>
          <w:szCs w:val="32"/>
        </w:rPr>
        <w:t>- в выходные и праздничные дни – с 10.00 до 14.00</w:t>
      </w:r>
    </w:p>
    <w:sectPr w:rsidR="00B65482" w:rsidRPr="00C7545C" w:rsidSect="00C754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45"/>
    <w:rsid w:val="000F5345"/>
    <w:rsid w:val="00380BA2"/>
    <w:rsid w:val="00450639"/>
    <w:rsid w:val="004D7AD8"/>
    <w:rsid w:val="005A50C9"/>
    <w:rsid w:val="00923A3F"/>
    <w:rsid w:val="00B65482"/>
    <w:rsid w:val="00B814B9"/>
    <w:rsid w:val="00C7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7AB1"/>
  <w15:chartTrackingRefBased/>
  <w15:docId w15:val="{62985FA0-97F5-48F0-89FA-0A1493B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Кандидат</dc:creator>
  <cp:keywords/>
  <dc:description/>
  <cp:lastModifiedBy>Пользователь</cp:lastModifiedBy>
  <cp:revision>4</cp:revision>
  <cp:lastPrinted>2024-01-12T13:13:00Z</cp:lastPrinted>
  <dcterms:created xsi:type="dcterms:W3CDTF">2024-01-12T12:26:00Z</dcterms:created>
  <dcterms:modified xsi:type="dcterms:W3CDTF">2024-01-16T10:24:00Z</dcterms:modified>
</cp:coreProperties>
</file>