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2FDCD9F" w:rsidR="00771A7A" w:rsidRDefault="004542E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8A19B9">
        <w:rPr>
          <w:sz w:val="28"/>
          <w:szCs w:val="28"/>
        </w:rPr>
        <w:t xml:space="preserve"> августа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50</w:t>
      </w:r>
      <w:r>
        <w:rPr>
          <w:sz w:val="28"/>
          <w:szCs w:val="28"/>
        </w:rPr>
        <w:t>/26</w:t>
      </w:r>
      <w:r w:rsidR="005D604B">
        <w:rPr>
          <w:sz w:val="28"/>
          <w:szCs w:val="28"/>
        </w:rPr>
        <w:t>8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CC4BF93" w14:textId="2EA1EAB0" w:rsidR="005D604B" w:rsidRPr="005D604B" w:rsidRDefault="005D604B" w:rsidP="005D604B">
      <w:pPr>
        <w:spacing w:before="240" w:after="200"/>
        <w:jc w:val="center"/>
        <w:rPr>
          <w:b/>
          <w:sz w:val="28"/>
          <w:szCs w:val="28"/>
        </w:rPr>
      </w:pPr>
      <w:r w:rsidRPr="005D604B">
        <w:rPr>
          <w:b/>
          <w:sz w:val="28"/>
          <w:szCs w:val="28"/>
        </w:rPr>
        <w:t xml:space="preserve">О графике работы участковых избирательных </w:t>
      </w:r>
      <w:proofErr w:type="gramStart"/>
      <w:r w:rsidRPr="005D604B">
        <w:rPr>
          <w:b/>
          <w:sz w:val="28"/>
          <w:szCs w:val="28"/>
        </w:rPr>
        <w:t>комиссий  №</w:t>
      </w:r>
      <w:proofErr w:type="gramEnd"/>
      <w:r w:rsidRPr="005D60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660-684 Осташковского городского округа </w:t>
      </w:r>
      <w:r w:rsidRPr="005D604B">
        <w:rPr>
          <w:b/>
          <w:sz w:val="28"/>
          <w:szCs w:val="28"/>
        </w:rPr>
        <w:t xml:space="preserve">с участниками избирательного процесса в период подготовки и проведения выборов депутатов </w:t>
      </w:r>
      <w:r>
        <w:rPr>
          <w:b/>
          <w:sz w:val="28"/>
          <w:szCs w:val="28"/>
        </w:rPr>
        <w:t>Осташковской городской Думы второго созыва</w:t>
      </w:r>
    </w:p>
    <w:p w14:paraId="5D3169EE" w14:textId="7C0174C9" w:rsidR="00D36A01" w:rsidRDefault="005D604B" w:rsidP="005D604B">
      <w:pPr>
        <w:pStyle w:val="a5"/>
        <w:spacing w:line="360" w:lineRule="auto"/>
        <w:ind w:left="0" w:firstLine="709"/>
        <w:rPr>
          <w:b/>
          <w:szCs w:val="28"/>
        </w:rPr>
      </w:pPr>
      <w:r w:rsidRPr="005D604B">
        <w:rPr>
          <w:szCs w:val="28"/>
        </w:rPr>
        <w:t xml:space="preserve">В целях обеспечения реализации избирательных прав кандидатов </w:t>
      </w:r>
      <w:r w:rsidRPr="005D604B">
        <w:rPr>
          <w:szCs w:val="28"/>
        </w:rPr>
        <w:br/>
        <w:t xml:space="preserve">в период подготовки и проведения выборов депутатов </w:t>
      </w:r>
      <w:r>
        <w:rPr>
          <w:szCs w:val="28"/>
        </w:rPr>
        <w:t>Осташковской городской Думы второго созыва</w:t>
      </w:r>
      <w:r w:rsidRPr="005D604B">
        <w:rPr>
          <w:szCs w:val="28"/>
        </w:rPr>
        <w:t>, в соответствии с пунктом 10</w:t>
      </w:r>
      <w:r w:rsidRPr="005D604B">
        <w:rPr>
          <w:szCs w:val="28"/>
          <w:vertAlign w:val="superscript"/>
        </w:rPr>
        <w:t>1</w:t>
      </w:r>
      <w:r w:rsidRPr="005D604B">
        <w:rPr>
          <w:szCs w:val="28"/>
        </w:rPr>
        <w:t xml:space="preserve"> статьи 22 </w:t>
      </w:r>
      <w:r w:rsidRPr="005D604B">
        <w:rPr>
          <w:color w:val="0A0A0A"/>
          <w:szCs w:val="28"/>
        </w:rPr>
        <w:t>Избирательного кодекса Тверской области от 07.04.2003 №20-ЗО,</w:t>
      </w:r>
      <w:r>
        <w:rPr>
          <w:color w:val="0A0A0A"/>
          <w:szCs w:val="28"/>
        </w:rPr>
        <w:t xml:space="preserve"> </w:t>
      </w:r>
      <w:r w:rsidRPr="005D604B">
        <w:rPr>
          <w:szCs w:val="28"/>
        </w:rPr>
        <w:t>постановлени</w:t>
      </w:r>
      <w:r>
        <w:rPr>
          <w:szCs w:val="28"/>
        </w:rPr>
        <w:t>я</w:t>
      </w:r>
      <w:r w:rsidRPr="005D604B">
        <w:rPr>
          <w:szCs w:val="28"/>
        </w:rPr>
        <w:t xml:space="preserve"> избирательной комиссии Тверской области </w:t>
      </w:r>
      <w:r>
        <w:rPr>
          <w:szCs w:val="28"/>
        </w:rPr>
        <w:t xml:space="preserve">от </w:t>
      </w:r>
      <w:r>
        <w:rPr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Cs w:val="28"/>
        </w:rPr>
        <w:t>»</w:t>
      </w:r>
      <w:r w:rsidRPr="005D604B">
        <w:rPr>
          <w:rFonts w:eastAsia="Calibri"/>
          <w:color w:val="000000"/>
          <w:szCs w:val="28"/>
          <w:lang w:eastAsia="en-US"/>
        </w:rPr>
        <w:t xml:space="preserve">, постановлением территориальной избирательной комиссии </w:t>
      </w:r>
      <w:r>
        <w:rPr>
          <w:rFonts w:eastAsia="Calibri"/>
          <w:color w:val="000000"/>
          <w:szCs w:val="28"/>
          <w:lang w:eastAsia="en-US"/>
        </w:rPr>
        <w:t xml:space="preserve">Осташковского округа </w:t>
      </w:r>
      <w:r w:rsidRPr="005D604B">
        <w:rPr>
          <w:rFonts w:eastAsia="Calibri"/>
          <w:color w:val="000000"/>
          <w:szCs w:val="28"/>
          <w:lang w:eastAsia="en-US"/>
        </w:rPr>
        <w:t xml:space="preserve">от </w:t>
      </w:r>
      <w:r>
        <w:rPr>
          <w:rFonts w:eastAsia="Calibri"/>
          <w:color w:val="000000"/>
          <w:szCs w:val="28"/>
          <w:lang w:eastAsia="en-US"/>
        </w:rPr>
        <w:t xml:space="preserve">15 августа 2022 года № 49/260-5 </w:t>
      </w:r>
      <w:r w:rsidRPr="005D604B">
        <w:rPr>
          <w:rFonts w:eastAsia="Calibri"/>
          <w:color w:val="000000"/>
          <w:szCs w:val="28"/>
          <w:lang w:eastAsia="en-US"/>
        </w:rPr>
        <w:t>«</w:t>
      </w:r>
      <w:r w:rsidRPr="005D604B">
        <w:rPr>
          <w:szCs w:val="28"/>
        </w:rPr>
        <w:t>О режиме работы  территориальной избирательной комиссии Осташковского округа в период проведения досрочного голосования на выборах депутатов Осташковской городской Думы второго созыва  11 сентября 2022 года</w:t>
      </w:r>
      <w:r w:rsidRPr="005D604B">
        <w:rPr>
          <w:szCs w:val="28"/>
        </w:rPr>
        <w:t>»</w:t>
      </w:r>
      <w:r>
        <w:rPr>
          <w:b/>
          <w:szCs w:val="28"/>
        </w:rPr>
        <w:t xml:space="preserve"> </w:t>
      </w:r>
      <w:r w:rsidR="00D36A01">
        <w:rPr>
          <w:szCs w:val="28"/>
        </w:rPr>
        <w:t xml:space="preserve">территориальная избирательная комиссия Осташковского округа </w:t>
      </w:r>
      <w:r w:rsidR="00D36A01">
        <w:rPr>
          <w:b/>
          <w:szCs w:val="28"/>
        </w:rPr>
        <w:t>постановляет:</w:t>
      </w:r>
    </w:p>
    <w:p w14:paraId="7157DE2C" w14:textId="7C92D27E" w:rsidR="005D604B" w:rsidRPr="005D604B" w:rsidRDefault="005D604B" w:rsidP="005D604B">
      <w:pPr>
        <w:numPr>
          <w:ilvl w:val="0"/>
          <w:numId w:val="30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604B">
        <w:rPr>
          <w:sz w:val="28"/>
          <w:szCs w:val="28"/>
        </w:rPr>
        <w:t>Установить следующий график работы</w:t>
      </w:r>
      <w:r>
        <w:rPr>
          <w:sz w:val="28"/>
          <w:szCs w:val="28"/>
        </w:rPr>
        <w:t xml:space="preserve"> </w:t>
      </w:r>
      <w:r w:rsidRPr="005D604B">
        <w:rPr>
          <w:sz w:val="28"/>
          <w:szCs w:val="28"/>
        </w:rPr>
        <w:t>участковых избирательных комиссий</w:t>
      </w:r>
      <w:r>
        <w:rPr>
          <w:sz w:val="28"/>
          <w:szCs w:val="28"/>
        </w:rPr>
        <w:t xml:space="preserve"> Осташковского городского округа</w:t>
      </w:r>
      <w:r w:rsidRPr="005D604B">
        <w:rPr>
          <w:sz w:val="28"/>
          <w:szCs w:val="28"/>
        </w:rPr>
        <w:t xml:space="preserve"> №№</w:t>
      </w:r>
      <w:r w:rsidR="00A9053D">
        <w:rPr>
          <w:sz w:val="28"/>
          <w:szCs w:val="28"/>
        </w:rPr>
        <w:t xml:space="preserve">660-684 </w:t>
      </w:r>
      <w:r w:rsidRPr="005D604B">
        <w:rPr>
          <w:sz w:val="28"/>
          <w:szCs w:val="28"/>
        </w:rPr>
        <w:t>с участниками избирательного процесса с учетом графика работы при проведении досрочного голосования:</w:t>
      </w:r>
    </w:p>
    <w:p w14:paraId="52F32CCD" w14:textId="106A4B01" w:rsidR="005D604B" w:rsidRPr="005D604B" w:rsidRDefault="005D604B" w:rsidP="005D604B">
      <w:pPr>
        <w:tabs>
          <w:tab w:val="left" w:pos="90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5D604B">
        <w:rPr>
          <w:sz w:val="28"/>
          <w:szCs w:val="28"/>
        </w:rPr>
        <w:t>31 августа, 1,2,5,6 сентября – с 1</w:t>
      </w:r>
      <w:r w:rsidR="00A9053D">
        <w:rPr>
          <w:sz w:val="28"/>
          <w:szCs w:val="28"/>
        </w:rPr>
        <w:t>5</w:t>
      </w:r>
      <w:r w:rsidRPr="005D604B">
        <w:rPr>
          <w:sz w:val="28"/>
          <w:szCs w:val="28"/>
        </w:rPr>
        <w:t>.00 до 17.00;</w:t>
      </w:r>
    </w:p>
    <w:p w14:paraId="560AA730" w14:textId="77777777" w:rsidR="005D604B" w:rsidRPr="005D604B" w:rsidRDefault="005D604B" w:rsidP="005D604B">
      <w:pPr>
        <w:tabs>
          <w:tab w:val="left" w:pos="90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5D604B">
        <w:rPr>
          <w:sz w:val="28"/>
          <w:szCs w:val="28"/>
        </w:rPr>
        <w:lastRenderedPageBreak/>
        <w:t>3,4,10 сентября – с 10.00 до 14.00;</w:t>
      </w:r>
    </w:p>
    <w:p w14:paraId="71BCB9CC" w14:textId="6B770C3E" w:rsidR="005D604B" w:rsidRPr="00A9053D" w:rsidRDefault="005D604B" w:rsidP="005D604B">
      <w:pPr>
        <w:tabs>
          <w:tab w:val="left" w:pos="90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5D604B">
        <w:rPr>
          <w:sz w:val="28"/>
          <w:szCs w:val="28"/>
        </w:rPr>
        <w:t>7</w:t>
      </w:r>
      <w:r w:rsidRPr="00A9053D">
        <w:rPr>
          <w:sz w:val="28"/>
          <w:szCs w:val="28"/>
        </w:rPr>
        <w:t>,8,9 сентября – с 1</w:t>
      </w:r>
      <w:r w:rsidR="00A9053D" w:rsidRPr="00A9053D">
        <w:rPr>
          <w:sz w:val="28"/>
          <w:szCs w:val="28"/>
        </w:rPr>
        <w:t>5</w:t>
      </w:r>
      <w:r w:rsidRPr="00A9053D">
        <w:rPr>
          <w:sz w:val="28"/>
          <w:szCs w:val="28"/>
        </w:rPr>
        <w:t xml:space="preserve">.00 до </w:t>
      </w:r>
      <w:r w:rsidR="00A9053D" w:rsidRPr="00A9053D">
        <w:rPr>
          <w:sz w:val="28"/>
          <w:szCs w:val="28"/>
        </w:rPr>
        <w:t>19</w:t>
      </w:r>
      <w:r w:rsidRPr="00A9053D">
        <w:rPr>
          <w:sz w:val="28"/>
          <w:szCs w:val="28"/>
        </w:rPr>
        <w:t>.00.</w:t>
      </w:r>
    </w:p>
    <w:p w14:paraId="12C72928" w14:textId="7102281B" w:rsidR="00A9053D" w:rsidRPr="00A9053D" w:rsidRDefault="00A9053D" w:rsidP="00A9053D">
      <w:p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A9053D">
        <w:rPr>
          <w:sz w:val="28"/>
          <w:szCs w:val="28"/>
        </w:rPr>
        <w:tab/>
      </w:r>
      <w:r w:rsidR="004F1C32" w:rsidRPr="00A9053D">
        <w:rPr>
          <w:sz w:val="28"/>
          <w:szCs w:val="28"/>
        </w:rPr>
        <w:t>2.</w:t>
      </w:r>
      <w:r w:rsidR="004F1C32" w:rsidRPr="00A9053D">
        <w:rPr>
          <w:sz w:val="28"/>
          <w:szCs w:val="28"/>
        </w:rPr>
        <w:tab/>
      </w:r>
      <w:r w:rsidRPr="00A9053D">
        <w:rPr>
          <w:sz w:val="28"/>
          <w:szCs w:val="28"/>
        </w:rPr>
        <w:t>Председателям участковых избирательных комиссий</w:t>
      </w:r>
      <w:r>
        <w:rPr>
          <w:sz w:val="28"/>
          <w:szCs w:val="28"/>
        </w:rPr>
        <w:t xml:space="preserve"> №№660-684 Осташковского городского </w:t>
      </w:r>
      <w:proofErr w:type="gramStart"/>
      <w:r>
        <w:rPr>
          <w:sz w:val="28"/>
          <w:szCs w:val="28"/>
        </w:rPr>
        <w:t xml:space="preserve">округа </w:t>
      </w:r>
      <w:bookmarkStart w:id="0" w:name="_GoBack"/>
      <w:bookmarkEnd w:id="0"/>
      <w:r w:rsidRPr="00A9053D">
        <w:rPr>
          <w:sz w:val="28"/>
          <w:szCs w:val="28"/>
        </w:rPr>
        <w:t xml:space="preserve"> разместить</w:t>
      </w:r>
      <w:proofErr w:type="gramEnd"/>
      <w:r w:rsidRPr="00A9053D">
        <w:rPr>
          <w:sz w:val="28"/>
          <w:szCs w:val="28"/>
        </w:rPr>
        <w:t xml:space="preserve"> информацию о графике работы на информационном стенде участковой избирательной комиссии.</w:t>
      </w:r>
    </w:p>
    <w:p w14:paraId="317BC424" w14:textId="7D829535" w:rsidR="00D36A01" w:rsidRDefault="00D36A01" w:rsidP="00A9053D">
      <w:pPr>
        <w:pStyle w:val="a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</w:t>
      </w:r>
      <w:r>
        <w:rPr>
          <w:sz w:val="28"/>
          <w:szCs w:val="28"/>
        </w:rPr>
        <w:t xml:space="preserve"> округа</w:t>
      </w:r>
      <w:r w:rsidRPr="00B603CC">
        <w:rPr>
          <w:sz w:val="28"/>
          <w:szCs w:val="28"/>
        </w:rPr>
        <w:t xml:space="preserve"> в сети Интернет.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F62C9A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BDE5E6A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CD8C712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359F11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269B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21DE545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FF181D2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F0E5BEF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4E9C967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7E02558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D05924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9C8E06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A55442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425694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A43ECE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AE54C2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9A6C736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E353D0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B74252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1C1B4DC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F445395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47580A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095A76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0E0511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E18D" w14:textId="77777777" w:rsidR="00A46F66" w:rsidRDefault="00A46F66">
      <w:r>
        <w:separator/>
      </w:r>
    </w:p>
  </w:endnote>
  <w:endnote w:type="continuationSeparator" w:id="0">
    <w:p w14:paraId="423BF39B" w14:textId="77777777" w:rsidR="00A46F66" w:rsidRDefault="00A4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578C" w14:textId="77777777" w:rsidR="00A46F66" w:rsidRDefault="00A46F66">
      <w:r>
        <w:separator/>
      </w:r>
    </w:p>
  </w:footnote>
  <w:footnote w:type="continuationSeparator" w:id="0">
    <w:p w14:paraId="34DB0133" w14:textId="77777777" w:rsidR="00A46F66" w:rsidRDefault="00A4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9"/>
  </w:num>
  <w:num w:numId="23">
    <w:abstractNumId w:val="25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C25D-AD47-4DD5-94EF-CE37EDD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2022-08-23T11:52:00Z</cp:lastPrinted>
  <dcterms:created xsi:type="dcterms:W3CDTF">2022-08-23T13:48:00Z</dcterms:created>
  <dcterms:modified xsi:type="dcterms:W3CDTF">2022-08-23T14:00:00Z</dcterms:modified>
</cp:coreProperties>
</file>