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7FB5319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315875">
        <w:rPr>
          <w:sz w:val="28"/>
          <w:szCs w:val="28"/>
        </w:rPr>
        <w:t>50</w:t>
      </w:r>
      <w:r>
        <w:rPr>
          <w:sz w:val="28"/>
          <w:szCs w:val="28"/>
        </w:rPr>
        <w:t>/26</w:t>
      </w:r>
      <w:r w:rsidR="00334147">
        <w:rPr>
          <w:sz w:val="28"/>
          <w:szCs w:val="28"/>
        </w:rPr>
        <w:t>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DFEB0FD" w14:textId="49CBD98A" w:rsidR="00334147" w:rsidRPr="00334147" w:rsidRDefault="00334147" w:rsidP="00334147">
      <w:pPr>
        <w:jc w:val="center"/>
        <w:rPr>
          <w:b/>
          <w:sz w:val="28"/>
          <w:szCs w:val="28"/>
        </w:rPr>
      </w:pPr>
      <w:r w:rsidRPr="00334147">
        <w:rPr>
          <w:b/>
          <w:sz w:val="28"/>
          <w:szCs w:val="28"/>
        </w:rPr>
        <w:t>О распределении избирательных бюллетеней по одномандатным избирательным округам №№</w:t>
      </w:r>
      <w:r>
        <w:rPr>
          <w:b/>
          <w:sz w:val="28"/>
          <w:szCs w:val="28"/>
        </w:rPr>
        <w:t xml:space="preserve"> 1-19 </w:t>
      </w:r>
      <w:r w:rsidRPr="00334147">
        <w:rPr>
          <w:b/>
          <w:sz w:val="28"/>
          <w:szCs w:val="28"/>
        </w:rPr>
        <w:t xml:space="preserve">для голосования </w:t>
      </w:r>
      <w:proofErr w:type="gramStart"/>
      <w:r w:rsidRPr="00334147">
        <w:rPr>
          <w:b/>
          <w:sz w:val="28"/>
          <w:szCs w:val="28"/>
        </w:rPr>
        <w:t>на  выборах</w:t>
      </w:r>
      <w:proofErr w:type="gramEnd"/>
      <w:r w:rsidRPr="00334147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Осташковской городской Думы второго созыва </w:t>
      </w:r>
      <w:r w:rsidRPr="00334147">
        <w:rPr>
          <w:b/>
          <w:sz w:val="28"/>
          <w:szCs w:val="28"/>
        </w:rPr>
        <w:t xml:space="preserve">11 сентября 2022 года в участковые избирательные комиссии и резерв территориальной избирательной комиссии </w:t>
      </w:r>
      <w:r>
        <w:rPr>
          <w:b/>
          <w:sz w:val="28"/>
          <w:szCs w:val="28"/>
        </w:rPr>
        <w:t>Осташковского округа</w:t>
      </w:r>
    </w:p>
    <w:p w14:paraId="1ED8A909" w14:textId="77777777" w:rsidR="00334147" w:rsidRPr="00081436" w:rsidRDefault="00334147" w:rsidP="00334147">
      <w:pPr>
        <w:rPr>
          <w:b/>
          <w:szCs w:val="28"/>
        </w:rPr>
      </w:pPr>
      <w:r w:rsidRPr="00081436">
        <w:rPr>
          <w:b/>
          <w:szCs w:val="28"/>
        </w:rPr>
        <w:t xml:space="preserve"> </w:t>
      </w:r>
    </w:p>
    <w:p w14:paraId="78D990EA" w14:textId="45A24F13" w:rsidR="00334147" w:rsidRPr="00334147" w:rsidRDefault="00334147" w:rsidP="003341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4147">
        <w:rPr>
          <w:sz w:val="28"/>
          <w:szCs w:val="28"/>
        </w:rPr>
        <w:t>В соответствии со статьями 25, 63 Федерального  закона от 12.06.2002 № 67-ФЗ «Об основных гарантиях избирательных прав и права на участие в референдуме граждан Российской Федерации», статьей 21, пунктами 11, 12</w:t>
      </w:r>
      <w:r w:rsidRPr="00334147">
        <w:rPr>
          <w:color w:val="FF0000"/>
          <w:sz w:val="28"/>
          <w:szCs w:val="28"/>
        </w:rPr>
        <w:t xml:space="preserve"> </w:t>
      </w:r>
      <w:r w:rsidRPr="00334147">
        <w:rPr>
          <w:sz w:val="28"/>
          <w:szCs w:val="28"/>
        </w:rPr>
        <w:t xml:space="preserve">статьи 60 Избирательного кодекса Тверской области от 07.04.2003 №20-ЗО, постановлением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334147">
        <w:rPr>
          <w:sz w:val="28"/>
          <w:szCs w:val="28"/>
        </w:rPr>
        <w:t xml:space="preserve">от </w:t>
      </w:r>
      <w:r>
        <w:rPr>
          <w:sz w:val="28"/>
          <w:szCs w:val="28"/>
        </w:rPr>
        <w:t>08.</w:t>
      </w:r>
      <w:r w:rsidRPr="00334147">
        <w:rPr>
          <w:sz w:val="28"/>
          <w:szCs w:val="28"/>
        </w:rPr>
        <w:t>08.2022 №</w:t>
      </w:r>
      <w:r>
        <w:rPr>
          <w:sz w:val="28"/>
          <w:szCs w:val="28"/>
        </w:rPr>
        <w:t>46/247</w:t>
      </w:r>
      <w:r w:rsidRPr="00334147">
        <w:rPr>
          <w:sz w:val="28"/>
          <w:szCs w:val="28"/>
        </w:rPr>
        <w:t>-5 «О количестве избирательных бюллетеней</w:t>
      </w:r>
      <w:r>
        <w:rPr>
          <w:sz w:val="28"/>
          <w:szCs w:val="28"/>
        </w:rPr>
        <w:t xml:space="preserve"> по одномандатным избирательным округам</w:t>
      </w:r>
      <w:r w:rsidRPr="00334147">
        <w:rPr>
          <w:sz w:val="28"/>
          <w:szCs w:val="28"/>
        </w:rPr>
        <w:t xml:space="preserve"> для голосования на выборах депутатов </w:t>
      </w:r>
      <w:r>
        <w:rPr>
          <w:sz w:val="28"/>
          <w:szCs w:val="28"/>
        </w:rPr>
        <w:t>Осташковской городской Думы второго созыва 11 сентября 2022 года»,</w:t>
      </w:r>
      <w:r>
        <w:rPr>
          <w:b/>
          <w:sz w:val="28"/>
          <w:szCs w:val="28"/>
        </w:rPr>
        <w:t xml:space="preserve"> </w:t>
      </w:r>
      <w:r w:rsidRPr="00334147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 xml:space="preserve">22 апреля 2022г. № 62/730-7 «О возложении исполнения полномочий по </w:t>
      </w:r>
      <w:proofErr w:type="gramStart"/>
      <w:r>
        <w:rPr>
          <w:sz w:val="28"/>
          <w:szCs w:val="40"/>
        </w:rPr>
        <w:t>подготовке  и</w:t>
      </w:r>
      <w:proofErr w:type="gramEnd"/>
      <w:r>
        <w:rPr>
          <w:sz w:val="28"/>
          <w:szCs w:val="40"/>
        </w:rPr>
        <w:t xml:space="preserve">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 w:rsidRPr="00334147">
        <w:rPr>
          <w:sz w:val="28"/>
          <w:szCs w:val="28"/>
        </w:rPr>
        <w:t>,</w:t>
      </w:r>
      <w:r w:rsidRPr="00334147">
        <w:rPr>
          <w:color w:val="FF0000"/>
          <w:sz w:val="28"/>
          <w:szCs w:val="28"/>
        </w:rPr>
        <w:t xml:space="preserve"> </w:t>
      </w:r>
      <w:r w:rsidRPr="00334147">
        <w:rPr>
          <w:sz w:val="28"/>
          <w:szCs w:val="28"/>
        </w:rPr>
        <w:t xml:space="preserve">  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334147">
        <w:rPr>
          <w:b/>
          <w:spacing w:val="40"/>
          <w:sz w:val="28"/>
          <w:szCs w:val="28"/>
        </w:rPr>
        <w:t>постановляет:</w:t>
      </w:r>
    </w:p>
    <w:p w14:paraId="704BC9D5" w14:textId="77777777" w:rsidR="00334147" w:rsidRDefault="00334147" w:rsidP="004E23B8">
      <w:pPr>
        <w:tabs>
          <w:tab w:val="num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334147">
        <w:rPr>
          <w:bCs/>
          <w:sz w:val="28"/>
          <w:szCs w:val="28"/>
        </w:rPr>
        <w:t>1. Утвердить распределение избирательных бюллетеней по одномандатным избирательным округам №№</w:t>
      </w:r>
      <w:r>
        <w:rPr>
          <w:bCs/>
          <w:sz w:val="28"/>
          <w:szCs w:val="28"/>
        </w:rPr>
        <w:t xml:space="preserve"> 1-19 </w:t>
      </w:r>
      <w:r w:rsidRPr="00334147">
        <w:rPr>
          <w:bCs/>
          <w:sz w:val="28"/>
          <w:szCs w:val="28"/>
        </w:rPr>
        <w:t xml:space="preserve">для голосования на выборах депутатов </w:t>
      </w:r>
      <w:r>
        <w:rPr>
          <w:bCs/>
          <w:sz w:val="28"/>
          <w:szCs w:val="28"/>
        </w:rPr>
        <w:t xml:space="preserve">Осташковской городской Думы второго созыва </w:t>
      </w:r>
      <w:r w:rsidRPr="00334147">
        <w:rPr>
          <w:bCs/>
          <w:sz w:val="28"/>
          <w:szCs w:val="28"/>
        </w:rPr>
        <w:t>в участковые избирательные комиссии избирательных участков №№</w:t>
      </w:r>
      <w:r>
        <w:rPr>
          <w:bCs/>
          <w:sz w:val="28"/>
          <w:szCs w:val="28"/>
        </w:rPr>
        <w:t xml:space="preserve"> 660-684 </w:t>
      </w:r>
      <w:r w:rsidRPr="00334147">
        <w:rPr>
          <w:bCs/>
          <w:sz w:val="28"/>
          <w:szCs w:val="28"/>
        </w:rPr>
        <w:t xml:space="preserve">и </w:t>
      </w:r>
      <w:r w:rsidRPr="00334147">
        <w:rPr>
          <w:bCs/>
          <w:sz w:val="28"/>
          <w:szCs w:val="28"/>
        </w:rPr>
        <w:lastRenderedPageBreak/>
        <w:t xml:space="preserve">резерв территориальной избирательной </w:t>
      </w:r>
      <w:proofErr w:type="gramStart"/>
      <w:r w:rsidRPr="00334147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 Осташковского</w:t>
      </w:r>
      <w:proofErr w:type="gramEnd"/>
      <w:r>
        <w:rPr>
          <w:bCs/>
          <w:sz w:val="28"/>
          <w:szCs w:val="28"/>
        </w:rPr>
        <w:t xml:space="preserve"> округа </w:t>
      </w:r>
      <w:r w:rsidRPr="00334147">
        <w:rPr>
          <w:bCs/>
          <w:sz w:val="28"/>
          <w:szCs w:val="28"/>
        </w:rPr>
        <w:t>(прилагается).</w:t>
      </w:r>
    </w:p>
    <w:p w14:paraId="0C75F182" w14:textId="00137123" w:rsidR="00334147" w:rsidRPr="00334147" w:rsidRDefault="00334147" w:rsidP="004E23B8">
      <w:pPr>
        <w:tabs>
          <w:tab w:val="num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34147">
        <w:rPr>
          <w:sz w:val="28"/>
          <w:szCs w:val="28"/>
        </w:rPr>
        <w:t xml:space="preserve">Передать изготовленные избирательные бюллетени для голосования на выборах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334147">
        <w:rPr>
          <w:sz w:val="28"/>
          <w:szCs w:val="28"/>
        </w:rPr>
        <w:t xml:space="preserve">по актам в участковые избирательные комиссии избирательных участков </w:t>
      </w:r>
      <w:r w:rsidRPr="00334147">
        <w:rPr>
          <w:bCs/>
          <w:sz w:val="28"/>
          <w:szCs w:val="28"/>
        </w:rPr>
        <w:t>№№</w:t>
      </w:r>
      <w:r>
        <w:rPr>
          <w:bCs/>
          <w:sz w:val="28"/>
          <w:szCs w:val="28"/>
        </w:rPr>
        <w:t>660-684</w:t>
      </w:r>
      <w:r w:rsidRPr="00334147">
        <w:rPr>
          <w:sz w:val="28"/>
          <w:szCs w:val="28"/>
        </w:rPr>
        <w:t>:</w:t>
      </w:r>
    </w:p>
    <w:p w14:paraId="23BEC06D" w14:textId="473F6FD4" w:rsidR="00334147" w:rsidRPr="00334147" w:rsidRDefault="00334147" w:rsidP="004E23B8">
      <w:pPr>
        <w:tabs>
          <w:tab w:val="num" w:pos="0"/>
          <w:tab w:val="num" w:pos="1134"/>
        </w:tabs>
        <w:spacing w:line="360" w:lineRule="auto"/>
        <w:ind w:left="540" w:firstLine="708"/>
        <w:jc w:val="both"/>
        <w:rPr>
          <w:sz w:val="28"/>
          <w:szCs w:val="28"/>
        </w:rPr>
      </w:pPr>
      <w:r w:rsidRPr="00334147">
        <w:rPr>
          <w:sz w:val="28"/>
          <w:szCs w:val="28"/>
        </w:rPr>
        <w:t xml:space="preserve">-  </w:t>
      </w:r>
      <w:r w:rsidR="004E23B8">
        <w:rPr>
          <w:sz w:val="28"/>
          <w:szCs w:val="28"/>
        </w:rPr>
        <w:t>6</w:t>
      </w:r>
      <w:r w:rsidRPr="00334147">
        <w:rPr>
          <w:sz w:val="28"/>
          <w:szCs w:val="28"/>
        </w:rPr>
        <w:t xml:space="preserve"> сентября 2022 г. для проведения досрочного голосования;</w:t>
      </w:r>
    </w:p>
    <w:p w14:paraId="67E8D1EA" w14:textId="3C2C8C8D" w:rsidR="00334147" w:rsidRPr="00334147" w:rsidRDefault="00334147" w:rsidP="004E23B8">
      <w:pPr>
        <w:tabs>
          <w:tab w:val="num" w:pos="0"/>
          <w:tab w:val="num" w:pos="1134"/>
        </w:tabs>
        <w:spacing w:line="360" w:lineRule="auto"/>
        <w:ind w:left="540" w:firstLine="708"/>
        <w:jc w:val="both"/>
        <w:rPr>
          <w:sz w:val="28"/>
          <w:szCs w:val="28"/>
        </w:rPr>
      </w:pPr>
      <w:r w:rsidRPr="00334147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334147">
        <w:rPr>
          <w:sz w:val="28"/>
          <w:szCs w:val="28"/>
        </w:rPr>
        <w:t xml:space="preserve"> сентября 2022 г. для голосования в единый день голосования 11 сентября 2022 г. </w:t>
      </w:r>
    </w:p>
    <w:p w14:paraId="69C9E050" w14:textId="7DAB3E8A" w:rsidR="00334147" w:rsidRPr="00334147" w:rsidRDefault="00334147" w:rsidP="004E23B8">
      <w:pPr>
        <w:tabs>
          <w:tab w:val="num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34147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Pr="00334147">
        <w:rPr>
          <w:bCs/>
          <w:sz w:val="28"/>
          <w:szCs w:val="28"/>
        </w:rPr>
        <w:t>№№</w:t>
      </w:r>
      <w:r>
        <w:rPr>
          <w:bCs/>
          <w:sz w:val="28"/>
          <w:szCs w:val="28"/>
        </w:rPr>
        <w:t xml:space="preserve"> 660-684</w:t>
      </w:r>
      <w:r w:rsidRPr="00334147">
        <w:rPr>
          <w:sz w:val="28"/>
          <w:szCs w:val="28"/>
        </w:rPr>
        <w:t>.</w:t>
      </w:r>
    </w:p>
    <w:p w14:paraId="00AF42E5" w14:textId="1085C13B" w:rsidR="00334147" w:rsidRPr="004E23B8" w:rsidRDefault="004E23B8" w:rsidP="004E23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34147" w:rsidRPr="004E23B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E23B8">
        <w:rPr>
          <w:sz w:val="28"/>
          <w:szCs w:val="28"/>
        </w:rPr>
        <w:t>председателя Романцову Л.В.</w:t>
      </w:r>
      <w:r w:rsidR="00334147" w:rsidRPr="004E23B8">
        <w:rPr>
          <w:sz w:val="28"/>
          <w:szCs w:val="28"/>
        </w:rPr>
        <w:t xml:space="preserve"> </w:t>
      </w:r>
    </w:p>
    <w:p w14:paraId="05EF75DE" w14:textId="5EA5F8E5" w:rsidR="00AB2FF9" w:rsidRDefault="00AB2FF9" w:rsidP="0033414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425480AF" w14:textId="3ED997C2" w:rsid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p w14:paraId="3C9FD3AE" w14:textId="77777777" w:rsidR="00AB2FF9" w:rsidRP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  <w:bookmarkStart w:id="0" w:name="_GoBack"/>
      <w:bookmarkEnd w:id="0"/>
    </w:p>
    <w:sectPr w:rsidR="00AC6559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632A" w14:textId="77777777" w:rsidR="00946F63" w:rsidRDefault="00946F63">
      <w:r>
        <w:separator/>
      </w:r>
    </w:p>
  </w:endnote>
  <w:endnote w:type="continuationSeparator" w:id="0">
    <w:p w14:paraId="62DDBFCD" w14:textId="77777777" w:rsidR="00946F63" w:rsidRDefault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1234" w14:textId="77777777" w:rsidR="00946F63" w:rsidRDefault="00946F63">
      <w:r>
        <w:separator/>
      </w:r>
    </w:p>
  </w:footnote>
  <w:footnote w:type="continuationSeparator" w:id="0">
    <w:p w14:paraId="2CDD6767" w14:textId="77777777" w:rsidR="00946F63" w:rsidRDefault="0094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2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66290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5875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3CBE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2DA7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F63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5F5C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3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5AD4-AF40-4F06-91BB-0345B2E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16</cp:revision>
  <cp:lastPrinted>2022-08-24T06:35:00Z</cp:lastPrinted>
  <dcterms:created xsi:type="dcterms:W3CDTF">2022-08-23T12:00:00Z</dcterms:created>
  <dcterms:modified xsi:type="dcterms:W3CDTF">2022-08-25T07:07:00Z</dcterms:modified>
</cp:coreProperties>
</file>