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CADB833" w:rsidR="00771A7A" w:rsidRDefault="00DE18F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01 августа</w:t>
      </w:r>
      <w:r w:rsidR="004C242A" w:rsidRPr="005D0D4D">
        <w:rPr>
          <w:sz w:val="28"/>
          <w:szCs w:val="28"/>
        </w:rPr>
        <w:t xml:space="preserve"> 2022</w:t>
      </w:r>
      <w:r w:rsidR="00C76FEA" w:rsidRPr="005D0D4D">
        <w:rPr>
          <w:sz w:val="28"/>
          <w:szCs w:val="28"/>
        </w:rPr>
        <w:t xml:space="preserve"> </w:t>
      </w:r>
      <w:r w:rsidR="00AE080C" w:rsidRPr="005D0D4D">
        <w:rPr>
          <w:sz w:val="28"/>
          <w:szCs w:val="28"/>
        </w:rPr>
        <w:t>года</w:t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4A16C3" w:rsidRPr="005D0D4D">
        <w:rPr>
          <w:sz w:val="28"/>
          <w:szCs w:val="28"/>
        </w:rPr>
        <w:t xml:space="preserve">         </w:t>
      </w:r>
      <w:r w:rsidR="00810762" w:rsidRPr="005D0D4D">
        <w:rPr>
          <w:sz w:val="28"/>
          <w:szCs w:val="28"/>
        </w:rPr>
        <w:t xml:space="preserve">    </w:t>
      </w:r>
      <w:r w:rsidR="00126204" w:rsidRPr="005D0D4D">
        <w:rPr>
          <w:sz w:val="28"/>
          <w:szCs w:val="28"/>
        </w:rPr>
        <w:t xml:space="preserve">    </w:t>
      </w:r>
      <w:r w:rsidR="004A16C3" w:rsidRPr="005D0D4D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4006E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/22</w:t>
      </w:r>
      <w:r w:rsidR="00E66F3F">
        <w:rPr>
          <w:sz w:val="28"/>
          <w:szCs w:val="28"/>
        </w:rPr>
        <w:t>4</w:t>
      </w:r>
      <w:r w:rsidR="00302DB9" w:rsidRPr="005D0D4D">
        <w:rPr>
          <w:sz w:val="28"/>
          <w:szCs w:val="28"/>
        </w:rPr>
        <w:t>-</w:t>
      </w:r>
      <w:r w:rsidR="009B26F2" w:rsidRPr="005D0D4D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CA12919" w14:textId="737A5CA9" w:rsidR="00E66F3F" w:rsidRPr="00E66F3F" w:rsidRDefault="00E66F3F" w:rsidP="00E66F3F">
      <w:pPr>
        <w:pStyle w:val="af"/>
        <w:spacing w:after="0"/>
        <w:ind w:firstLine="709"/>
        <w:jc w:val="center"/>
        <w:rPr>
          <w:b/>
          <w:sz w:val="28"/>
          <w:szCs w:val="28"/>
        </w:rPr>
      </w:pPr>
      <w:r w:rsidRPr="00E66F3F">
        <w:rPr>
          <w:b/>
          <w:sz w:val="28"/>
          <w:szCs w:val="28"/>
        </w:rPr>
        <w:t>О применении средств видеонаблюдения в помещениях для голосования участковых избирательных комиссий и помещени</w:t>
      </w:r>
      <w:r>
        <w:rPr>
          <w:b/>
          <w:sz w:val="28"/>
          <w:szCs w:val="28"/>
        </w:rPr>
        <w:t xml:space="preserve">и </w:t>
      </w:r>
      <w:r w:rsidRPr="00E66F3F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ой</w:t>
      </w:r>
      <w:r w:rsidRPr="00E66F3F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E66F3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и  Осташковского округа </w:t>
      </w:r>
      <w:r w:rsidRPr="00E66F3F">
        <w:rPr>
          <w:b/>
          <w:sz w:val="28"/>
          <w:szCs w:val="28"/>
        </w:rPr>
        <w:t xml:space="preserve">на выборах депутатов </w:t>
      </w:r>
      <w:r>
        <w:rPr>
          <w:b/>
          <w:sz w:val="28"/>
          <w:szCs w:val="28"/>
        </w:rPr>
        <w:t xml:space="preserve">Осташковской городской Думы второго созыва        </w:t>
      </w:r>
      <w:r w:rsidRPr="00E66F3F">
        <w:rPr>
          <w:b/>
          <w:sz w:val="28"/>
          <w:szCs w:val="28"/>
        </w:rPr>
        <w:t>11 сентября 2022 года</w:t>
      </w:r>
    </w:p>
    <w:p w14:paraId="56863878" w14:textId="1B8AF336" w:rsidR="0047782D" w:rsidRDefault="0047782D" w:rsidP="00CF00E5">
      <w:pPr>
        <w:jc w:val="center"/>
        <w:rPr>
          <w:b/>
          <w:sz w:val="28"/>
          <w:szCs w:val="28"/>
        </w:rPr>
      </w:pPr>
    </w:p>
    <w:p w14:paraId="57511B01" w14:textId="47194082" w:rsidR="0047782D" w:rsidRPr="00B053C5" w:rsidRDefault="00E66F3F" w:rsidP="00BC6D26">
      <w:pPr>
        <w:spacing w:line="360" w:lineRule="auto"/>
        <w:ind w:firstLine="567"/>
        <w:jc w:val="both"/>
        <w:rPr>
          <w:sz w:val="28"/>
          <w:szCs w:val="28"/>
        </w:rPr>
      </w:pPr>
      <w:r w:rsidRPr="00E66F3F">
        <w:rPr>
          <w:kern w:val="1"/>
          <w:sz w:val="28"/>
          <w:szCs w:val="28"/>
        </w:rPr>
        <w:t xml:space="preserve">В целях обеспечения открытости в деятельности избирательных комиссий, в </w:t>
      </w:r>
      <w:r w:rsidRPr="00E66F3F">
        <w:rPr>
          <w:sz w:val="28"/>
          <w:szCs w:val="28"/>
        </w:rPr>
        <w:t>соответствии с пунктом 9</w:t>
      </w:r>
      <w:r w:rsidRPr="00E66F3F">
        <w:rPr>
          <w:sz w:val="28"/>
          <w:szCs w:val="28"/>
          <w:vertAlign w:val="superscript"/>
        </w:rPr>
        <w:t xml:space="preserve">1 </w:t>
      </w:r>
      <w:r w:rsidRPr="00E66F3F">
        <w:rPr>
          <w:sz w:val="28"/>
          <w:szCs w:val="28"/>
        </w:rPr>
        <w:t>статьи 26 Федерального закона от 12.06.2002 № 67-ФЗ «Об основных гарантиях избирательных прав и права на участие в референдуме граждан Российской Федерации» и пунктом 10</w:t>
      </w:r>
      <w:r w:rsidRPr="00E66F3F">
        <w:rPr>
          <w:sz w:val="28"/>
          <w:szCs w:val="28"/>
          <w:vertAlign w:val="superscript"/>
        </w:rPr>
        <w:t xml:space="preserve">1 </w:t>
      </w:r>
      <w:r w:rsidRPr="00E66F3F">
        <w:rPr>
          <w:sz w:val="28"/>
          <w:szCs w:val="28"/>
        </w:rPr>
        <w:t>статьи 22 Избирательного</w:t>
      </w:r>
      <w:r>
        <w:rPr>
          <w:sz w:val="28"/>
          <w:szCs w:val="28"/>
        </w:rPr>
        <w:t xml:space="preserve"> </w:t>
      </w:r>
      <w:r w:rsidRPr="00E66F3F">
        <w:rPr>
          <w:sz w:val="28"/>
          <w:szCs w:val="28"/>
        </w:rPr>
        <w:t xml:space="preserve">кодекса Тверской области от 07.04.2003 №20-ЗО,  на основании Постановления Центральной избирательной </w:t>
      </w:r>
      <w:r w:rsidRPr="00E66F3F">
        <w:rPr>
          <w:kern w:val="1"/>
          <w:sz w:val="28"/>
          <w:szCs w:val="28"/>
        </w:rPr>
        <w:t xml:space="preserve">комиссии Российской Федерации от </w:t>
      </w:r>
      <w:r w:rsidRPr="00E66F3F">
        <w:rPr>
          <w:sz w:val="28"/>
          <w:szCs w:val="28"/>
        </w:rPr>
        <w:t>22 июня 2022 года</w:t>
      </w:r>
      <w:r w:rsidRPr="00E66F3F">
        <w:rPr>
          <w:kern w:val="1"/>
          <w:sz w:val="28"/>
          <w:szCs w:val="28"/>
        </w:rPr>
        <w:t xml:space="preserve"> № </w:t>
      </w:r>
      <w:r w:rsidRPr="00E66F3F">
        <w:rPr>
          <w:sz w:val="28"/>
          <w:szCs w:val="28"/>
        </w:rPr>
        <w:t>87/727-8</w:t>
      </w:r>
      <w:r w:rsidRPr="00E66F3F">
        <w:rPr>
          <w:kern w:val="1"/>
          <w:sz w:val="28"/>
          <w:szCs w:val="28"/>
        </w:rPr>
        <w:t xml:space="preserve">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Pr="00E66F3F">
        <w:rPr>
          <w:sz w:val="28"/>
          <w:szCs w:val="28"/>
        </w:rPr>
        <w:t xml:space="preserve">, постановлений избирательной комиссии Тверской области от 15.07.2022 № 71/873-7 «О Порядке применения средств видеонаблюдения в помещениях для голосования участковых избирательных комиссий и помещениях территориальных избирательных комиссий на выборах депутатов представительных органов муниципальных образований Тверской области» </w:t>
      </w:r>
      <w:r w:rsidR="004E6D82">
        <w:rPr>
          <w:bCs/>
          <w:sz w:val="28"/>
        </w:rPr>
        <w:t xml:space="preserve">постановлением </w:t>
      </w:r>
      <w:r w:rsidR="0043039A">
        <w:rPr>
          <w:sz w:val="28"/>
          <w:szCs w:val="28"/>
        </w:rPr>
        <w:t>и</w:t>
      </w:r>
      <w:r w:rsidR="004E6D82">
        <w:rPr>
          <w:sz w:val="28"/>
          <w:szCs w:val="28"/>
        </w:rPr>
        <w:t xml:space="preserve">збирательной комиссии Тверской области от </w:t>
      </w:r>
      <w:r w:rsidR="004E6D82">
        <w:rPr>
          <w:sz w:val="28"/>
          <w:szCs w:val="40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="004E6D82">
        <w:rPr>
          <w:sz w:val="28"/>
          <w:szCs w:val="28"/>
        </w:rPr>
        <w:t>»</w:t>
      </w:r>
      <w:r w:rsidR="004E6D82">
        <w:rPr>
          <w:color w:val="000000"/>
          <w:sz w:val="28"/>
          <w:szCs w:val="28"/>
        </w:rPr>
        <w:t xml:space="preserve">, </w:t>
      </w:r>
      <w:r w:rsidR="0047782D" w:rsidRPr="00B053C5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BC6D26">
        <w:rPr>
          <w:sz w:val="28"/>
          <w:szCs w:val="28"/>
        </w:rPr>
        <w:t>Осташковского округа</w:t>
      </w:r>
      <w:r w:rsidR="0047782D" w:rsidRPr="00B053C5">
        <w:rPr>
          <w:sz w:val="28"/>
          <w:szCs w:val="28"/>
        </w:rPr>
        <w:t xml:space="preserve"> </w:t>
      </w:r>
      <w:r w:rsidR="0047782D" w:rsidRPr="00B053C5">
        <w:rPr>
          <w:b/>
          <w:spacing w:val="30"/>
          <w:sz w:val="28"/>
          <w:szCs w:val="28"/>
        </w:rPr>
        <w:t>постановляет</w:t>
      </w:r>
      <w:r w:rsidR="0047782D" w:rsidRPr="00B053C5">
        <w:rPr>
          <w:b/>
          <w:sz w:val="28"/>
          <w:szCs w:val="28"/>
        </w:rPr>
        <w:t>:</w:t>
      </w:r>
    </w:p>
    <w:p w14:paraId="20E0056F" w14:textId="66C0792D" w:rsidR="00E66F3F" w:rsidRPr="00E66F3F" w:rsidRDefault="00E66F3F" w:rsidP="00E66F3F">
      <w:pPr>
        <w:pStyle w:val="af"/>
        <w:widowControl w:val="0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6F3F">
        <w:rPr>
          <w:sz w:val="28"/>
          <w:szCs w:val="28"/>
        </w:rPr>
        <w:t>Применять в помещени</w:t>
      </w:r>
      <w:r>
        <w:rPr>
          <w:sz w:val="28"/>
          <w:szCs w:val="28"/>
        </w:rPr>
        <w:t>и</w:t>
      </w:r>
      <w:r w:rsidRPr="00E66F3F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66F3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</w:t>
      </w:r>
      <w:r w:rsidRPr="00E66F3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Осташковского городского округа </w:t>
      </w:r>
      <w:r w:rsidRPr="00E66F3F">
        <w:rPr>
          <w:sz w:val="28"/>
          <w:szCs w:val="28"/>
        </w:rPr>
        <w:t xml:space="preserve">при проведении выборов депутатов </w:t>
      </w:r>
      <w:r>
        <w:rPr>
          <w:sz w:val="28"/>
          <w:szCs w:val="28"/>
        </w:rPr>
        <w:t xml:space="preserve"> Осташковской городской Думы второго созыва </w:t>
      </w:r>
      <w:r w:rsidRPr="00E66F3F">
        <w:rPr>
          <w:sz w:val="28"/>
          <w:szCs w:val="28"/>
        </w:rPr>
        <w:t>11 сентября 2022 года средства видеонаблюдения.</w:t>
      </w:r>
    </w:p>
    <w:p w14:paraId="4D3D41A0" w14:textId="6347CF1E" w:rsidR="00E66F3F" w:rsidRPr="00E66F3F" w:rsidRDefault="00E66F3F" w:rsidP="00E66F3F">
      <w:pPr>
        <w:pStyle w:val="af"/>
        <w:widowControl w:val="0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6F3F">
        <w:rPr>
          <w:sz w:val="28"/>
          <w:szCs w:val="28"/>
        </w:rPr>
        <w:t xml:space="preserve">Применять при проведении выборов депутатов </w:t>
      </w:r>
      <w:r>
        <w:rPr>
          <w:sz w:val="28"/>
          <w:szCs w:val="28"/>
        </w:rPr>
        <w:t xml:space="preserve">Осташковской городской Думы второго созыва </w:t>
      </w:r>
      <w:r w:rsidRPr="00E66F3F">
        <w:rPr>
          <w:sz w:val="28"/>
          <w:szCs w:val="28"/>
        </w:rPr>
        <w:t>11 сентября 2022 года средства видеонаблюдения в помещениях для голосования участковых избирательных комиссий №№ </w:t>
      </w:r>
      <w:r>
        <w:rPr>
          <w:sz w:val="28"/>
          <w:szCs w:val="28"/>
        </w:rPr>
        <w:t>660-670, 681.</w:t>
      </w:r>
    </w:p>
    <w:p w14:paraId="60B7DE89" w14:textId="57C8AD7F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3. Разместить настоящее постановление на сайте территориальной избирательной </w:t>
      </w:r>
      <w:r w:rsidR="00BF12BD" w:rsidRPr="00B053C5">
        <w:rPr>
          <w:sz w:val="28"/>
          <w:szCs w:val="28"/>
        </w:rPr>
        <w:t xml:space="preserve">комиссии </w:t>
      </w:r>
      <w:r w:rsidR="00BF12BD">
        <w:rPr>
          <w:sz w:val="28"/>
          <w:szCs w:val="28"/>
        </w:rPr>
        <w:t>Осташковского</w:t>
      </w:r>
      <w:r w:rsidR="00BC6D26">
        <w:rPr>
          <w:sz w:val="28"/>
          <w:szCs w:val="28"/>
        </w:rPr>
        <w:t xml:space="preserve"> округа </w:t>
      </w:r>
      <w:r w:rsidRPr="00B053C5">
        <w:rPr>
          <w:sz w:val="28"/>
          <w:szCs w:val="28"/>
        </w:rPr>
        <w:t>в информационно-телекоммуникационной сети Интернет.</w:t>
      </w:r>
    </w:p>
    <w:p w14:paraId="341F0205" w14:textId="06EAA52A" w:rsidR="00302DB9" w:rsidRDefault="00302DB9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72CEFD4B" w14:textId="09D81990" w:rsidR="00E66F3F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425971C5" w14:textId="7C6E5ED7" w:rsidR="00E66F3F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31395ADD" w14:textId="77777777" w:rsidR="00E66F3F" w:rsidRPr="00B053C5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9011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302DB9" w:rsidRPr="00AE080C" w14:paraId="4F717DF5" w14:textId="77777777" w:rsidTr="0090118E">
        <w:tc>
          <w:tcPr>
            <w:tcW w:w="4500" w:type="dxa"/>
            <w:vAlign w:val="bottom"/>
          </w:tcPr>
          <w:p w14:paraId="64F383DE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6D16CF1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F1478DC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6F6D43FF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4DD670B1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36AE153C" w14:textId="77777777" w:rsidR="00302DB9" w:rsidRPr="00AE080C" w:rsidRDefault="00302DB9" w:rsidP="0090118E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14:paraId="64F9F8F2" w14:textId="67DA57EC" w:rsidR="00AC6559" w:rsidRDefault="00AC6559" w:rsidP="003D079B">
      <w:pPr>
        <w:jc w:val="center"/>
      </w:pPr>
    </w:p>
    <w:sectPr w:rsidR="00AC6559" w:rsidSect="003D079B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BB65" w14:textId="77777777" w:rsidR="00B67AD6" w:rsidRDefault="00B67AD6">
      <w:r>
        <w:separator/>
      </w:r>
    </w:p>
  </w:endnote>
  <w:endnote w:type="continuationSeparator" w:id="0">
    <w:p w14:paraId="088A7D55" w14:textId="77777777" w:rsidR="00B67AD6" w:rsidRDefault="00B6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2531C" w14:textId="77777777" w:rsidR="00B67AD6" w:rsidRDefault="00B67AD6">
      <w:r>
        <w:separator/>
      </w:r>
    </w:p>
  </w:footnote>
  <w:footnote w:type="continuationSeparator" w:id="0">
    <w:p w14:paraId="7B6B3DAE" w14:textId="77777777" w:rsidR="00B67AD6" w:rsidRDefault="00B6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9"/>
  </w:num>
  <w:num w:numId="23">
    <w:abstractNumId w:val="24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337D8"/>
    <w:rsid w:val="000348E2"/>
    <w:rsid w:val="00036D10"/>
    <w:rsid w:val="00044864"/>
    <w:rsid w:val="00045913"/>
    <w:rsid w:val="00053FDA"/>
    <w:rsid w:val="00055097"/>
    <w:rsid w:val="00063286"/>
    <w:rsid w:val="00063E5B"/>
    <w:rsid w:val="000643B2"/>
    <w:rsid w:val="000649CB"/>
    <w:rsid w:val="00066A9A"/>
    <w:rsid w:val="00067B7B"/>
    <w:rsid w:val="00071A62"/>
    <w:rsid w:val="0008284C"/>
    <w:rsid w:val="00097950"/>
    <w:rsid w:val="000A25FB"/>
    <w:rsid w:val="000A7CD4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2648"/>
    <w:rsid w:val="00163932"/>
    <w:rsid w:val="00170423"/>
    <w:rsid w:val="00175E3E"/>
    <w:rsid w:val="001816F3"/>
    <w:rsid w:val="00183E8B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241C"/>
    <w:rsid w:val="001C44CA"/>
    <w:rsid w:val="001C4F38"/>
    <w:rsid w:val="001D3CD8"/>
    <w:rsid w:val="001E4B1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2383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C9E"/>
    <w:rsid w:val="002A0099"/>
    <w:rsid w:val="002A6EF3"/>
    <w:rsid w:val="002B1EB3"/>
    <w:rsid w:val="002B2E71"/>
    <w:rsid w:val="002B5710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208BE"/>
    <w:rsid w:val="00321660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903"/>
    <w:rsid w:val="003A4DE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06E6"/>
    <w:rsid w:val="0040157A"/>
    <w:rsid w:val="0040189A"/>
    <w:rsid w:val="00405CF5"/>
    <w:rsid w:val="00411069"/>
    <w:rsid w:val="00426906"/>
    <w:rsid w:val="0043039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3DC"/>
    <w:rsid w:val="004C0513"/>
    <w:rsid w:val="004C080C"/>
    <w:rsid w:val="004C242A"/>
    <w:rsid w:val="004C6ECA"/>
    <w:rsid w:val="004C702A"/>
    <w:rsid w:val="004D0B0B"/>
    <w:rsid w:val="004D125E"/>
    <w:rsid w:val="004D1A5B"/>
    <w:rsid w:val="004D4E32"/>
    <w:rsid w:val="004D63AC"/>
    <w:rsid w:val="004E1628"/>
    <w:rsid w:val="004E1F3C"/>
    <w:rsid w:val="004E22D2"/>
    <w:rsid w:val="004E3CDB"/>
    <w:rsid w:val="004E6D82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0D4D"/>
    <w:rsid w:val="005D3592"/>
    <w:rsid w:val="005E256A"/>
    <w:rsid w:val="005E43B5"/>
    <w:rsid w:val="005F5EEB"/>
    <w:rsid w:val="00602E1A"/>
    <w:rsid w:val="006050E0"/>
    <w:rsid w:val="006065C5"/>
    <w:rsid w:val="006137C2"/>
    <w:rsid w:val="006145EB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26D2"/>
    <w:rsid w:val="00733D51"/>
    <w:rsid w:val="007352FD"/>
    <w:rsid w:val="00735D22"/>
    <w:rsid w:val="00736181"/>
    <w:rsid w:val="0074002E"/>
    <w:rsid w:val="00744235"/>
    <w:rsid w:val="007450F1"/>
    <w:rsid w:val="00750619"/>
    <w:rsid w:val="007514C4"/>
    <w:rsid w:val="00752772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04ED8"/>
    <w:rsid w:val="00810762"/>
    <w:rsid w:val="008138EF"/>
    <w:rsid w:val="00814EB1"/>
    <w:rsid w:val="00821BA7"/>
    <w:rsid w:val="00827426"/>
    <w:rsid w:val="0083672D"/>
    <w:rsid w:val="008411B1"/>
    <w:rsid w:val="0084518E"/>
    <w:rsid w:val="0084585D"/>
    <w:rsid w:val="00850442"/>
    <w:rsid w:val="008517E3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931FA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6CF8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9C1"/>
    <w:rsid w:val="009A40D3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49BB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0A64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2EB8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625A7"/>
    <w:rsid w:val="00B6435D"/>
    <w:rsid w:val="00B66284"/>
    <w:rsid w:val="00B67AD6"/>
    <w:rsid w:val="00B83832"/>
    <w:rsid w:val="00B87254"/>
    <w:rsid w:val="00B906D4"/>
    <w:rsid w:val="00B95FAA"/>
    <w:rsid w:val="00BA00A2"/>
    <w:rsid w:val="00BA0732"/>
    <w:rsid w:val="00BA0C0D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2BD"/>
    <w:rsid w:val="00BF1341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D28FF"/>
    <w:rsid w:val="00CD4A30"/>
    <w:rsid w:val="00CE19D2"/>
    <w:rsid w:val="00CE3646"/>
    <w:rsid w:val="00CE47B9"/>
    <w:rsid w:val="00CF00E5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92"/>
    <w:rsid w:val="00D95A6B"/>
    <w:rsid w:val="00D95AED"/>
    <w:rsid w:val="00D96A49"/>
    <w:rsid w:val="00D97530"/>
    <w:rsid w:val="00DA22FD"/>
    <w:rsid w:val="00DA3261"/>
    <w:rsid w:val="00DA3971"/>
    <w:rsid w:val="00DA3F14"/>
    <w:rsid w:val="00DA528E"/>
    <w:rsid w:val="00DB31D9"/>
    <w:rsid w:val="00DC6162"/>
    <w:rsid w:val="00DD273F"/>
    <w:rsid w:val="00DD4B13"/>
    <w:rsid w:val="00DE18FD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66F3F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58C"/>
    <w:rsid w:val="00EA0625"/>
    <w:rsid w:val="00EA4175"/>
    <w:rsid w:val="00EB022A"/>
    <w:rsid w:val="00EB1B58"/>
    <w:rsid w:val="00EB4389"/>
    <w:rsid w:val="00EB593C"/>
    <w:rsid w:val="00EB660A"/>
    <w:rsid w:val="00EC1841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58F8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52802"/>
    <w:rsid w:val="00F61A47"/>
    <w:rsid w:val="00F62B7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79B7"/>
    <w:rsid w:val="00FE070E"/>
    <w:rsid w:val="00FE52B3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0CFD-D401-4445-BDD9-1AEB469A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2022-07-25T12:47:00Z</cp:lastPrinted>
  <dcterms:created xsi:type="dcterms:W3CDTF">2022-07-29T05:16:00Z</dcterms:created>
  <dcterms:modified xsi:type="dcterms:W3CDTF">2022-08-02T05:17:00Z</dcterms:modified>
</cp:coreProperties>
</file>