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FCB3F43" w:rsidR="00771A7A" w:rsidRPr="00B73C60" w:rsidRDefault="00B73C6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 июня</w:t>
      </w:r>
      <w:r w:rsidR="00125155" w:rsidRPr="00B73C60">
        <w:rPr>
          <w:sz w:val="28"/>
          <w:szCs w:val="28"/>
        </w:rPr>
        <w:t xml:space="preserve"> </w:t>
      </w:r>
      <w:r w:rsidR="00126204" w:rsidRPr="00B73C60">
        <w:rPr>
          <w:sz w:val="28"/>
          <w:szCs w:val="28"/>
        </w:rPr>
        <w:t>20</w:t>
      </w:r>
      <w:r w:rsidR="005715FB" w:rsidRPr="00B73C6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E080C" w:rsidRPr="00B73C60">
        <w:rPr>
          <w:sz w:val="28"/>
          <w:szCs w:val="28"/>
        </w:rPr>
        <w:t>года</w:t>
      </w:r>
      <w:r w:rsidR="00AE080C" w:rsidRPr="00B73C60">
        <w:rPr>
          <w:sz w:val="28"/>
          <w:szCs w:val="28"/>
        </w:rPr>
        <w:tab/>
      </w:r>
      <w:r w:rsidR="00AE080C" w:rsidRPr="00B73C60">
        <w:rPr>
          <w:sz w:val="28"/>
          <w:szCs w:val="28"/>
        </w:rPr>
        <w:tab/>
      </w:r>
      <w:r w:rsidR="00AE080C" w:rsidRPr="00B73C60">
        <w:rPr>
          <w:sz w:val="28"/>
          <w:szCs w:val="28"/>
        </w:rPr>
        <w:tab/>
      </w:r>
      <w:r w:rsidR="00AE080C" w:rsidRPr="00B73C60">
        <w:rPr>
          <w:sz w:val="28"/>
          <w:szCs w:val="28"/>
        </w:rPr>
        <w:tab/>
      </w:r>
      <w:r w:rsidR="00AE080C" w:rsidRPr="00B73C60">
        <w:rPr>
          <w:sz w:val="28"/>
          <w:szCs w:val="28"/>
        </w:rPr>
        <w:tab/>
      </w:r>
      <w:r w:rsidR="00AE080C" w:rsidRPr="00B73C60">
        <w:rPr>
          <w:sz w:val="28"/>
          <w:szCs w:val="28"/>
        </w:rPr>
        <w:tab/>
      </w:r>
      <w:r w:rsidR="004A16C3" w:rsidRPr="00B73C60">
        <w:rPr>
          <w:sz w:val="28"/>
          <w:szCs w:val="28"/>
        </w:rPr>
        <w:t xml:space="preserve">         </w:t>
      </w:r>
      <w:r w:rsidR="00810762" w:rsidRPr="00B73C60">
        <w:rPr>
          <w:sz w:val="28"/>
          <w:szCs w:val="28"/>
        </w:rPr>
        <w:t xml:space="preserve">    </w:t>
      </w:r>
      <w:r w:rsidR="00126204" w:rsidRPr="00B73C60">
        <w:rPr>
          <w:sz w:val="28"/>
          <w:szCs w:val="28"/>
        </w:rPr>
        <w:t xml:space="preserve">    </w:t>
      </w:r>
      <w:r w:rsidR="004A16C3" w:rsidRPr="00B73C60">
        <w:rPr>
          <w:sz w:val="28"/>
          <w:szCs w:val="28"/>
        </w:rPr>
        <w:t xml:space="preserve">№ </w:t>
      </w:r>
      <w:r>
        <w:rPr>
          <w:sz w:val="28"/>
          <w:szCs w:val="28"/>
        </w:rPr>
        <w:t>34/166-5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212A1471" w14:textId="02BD9112" w:rsidR="00260E4A" w:rsidRPr="00260E4A" w:rsidRDefault="00260E4A" w:rsidP="00260E4A">
      <w:pPr>
        <w:jc w:val="center"/>
        <w:rPr>
          <w:b/>
          <w:sz w:val="28"/>
          <w:szCs w:val="40"/>
        </w:rPr>
      </w:pPr>
      <w:r w:rsidRPr="00260E4A">
        <w:rPr>
          <w:b/>
          <w:sz w:val="28"/>
          <w:szCs w:val="40"/>
        </w:rPr>
        <w:t xml:space="preserve">О Плане мероприятий территориальной избирательной комиссии </w:t>
      </w:r>
      <w:r>
        <w:rPr>
          <w:b/>
          <w:sz w:val="28"/>
          <w:szCs w:val="40"/>
        </w:rPr>
        <w:t xml:space="preserve"> Осташковского </w:t>
      </w:r>
      <w:r w:rsidRPr="00260E4A">
        <w:rPr>
          <w:b/>
          <w:sz w:val="28"/>
          <w:szCs w:val="40"/>
        </w:rPr>
        <w:t xml:space="preserve">округа по подготовке и проведении выборов депутатов </w:t>
      </w:r>
      <w:r>
        <w:rPr>
          <w:b/>
          <w:sz w:val="28"/>
          <w:szCs w:val="40"/>
        </w:rPr>
        <w:t xml:space="preserve">Осташковской </w:t>
      </w:r>
      <w:r w:rsidRPr="00260E4A">
        <w:rPr>
          <w:b/>
          <w:sz w:val="28"/>
          <w:szCs w:val="40"/>
        </w:rPr>
        <w:t xml:space="preserve">городской Думы второго созыва </w:t>
      </w:r>
      <w:r>
        <w:rPr>
          <w:b/>
          <w:sz w:val="28"/>
          <w:szCs w:val="40"/>
        </w:rPr>
        <w:t>11</w:t>
      </w:r>
      <w:r w:rsidRPr="00260E4A">
        <w:rPr>
          <w:b/>
          <w:sz w:val="28"/>
          <w:szCs w:val="40"/>
        </w:rPr>
        <w:t xml:space="preserve"> сентября 202</w:t>
      </w:r>
      <w:r>
        <w:rPr>
          <w:b/>
          <w:sz w:val="28"/>
          <w:szCs w:val="40"/>
        </w:rPr>
        <w:t>2</w:t>
      </w:r>
      <w:r w:rsidRPr="00260E4A">
        <w:rPr>
          <w:b/>
          <w:sz w:val="28"/>
          <w:szCs w:val="40"/>
        </w:rPr>
        <w:t xml:space="preserve"> года</w:t>
      </w:r>
    </w:p>
    <w:p w14:paraId="665EE6C0" w14:textId="77777777" w:rsidR="00260E4A" w:rsidRPr="00BF1770" w:rsidRDefault="00260E4A" w:rsidP="00260E4A">
      <w:pPr>
        <w:jc w:val="both"/>
        <w:rPr>
          <w:bCs/>
          <w:sz w:val="18"/>
          <w:szCs w:val="28"/>
        </w:rPr>
      </w:pPr>
    </w:p>
    <w:p w14:paraId="7CB4AFE3" w14:textId="7C5C55BF" w:rsidR="00035152" w:rsidRPr="00F94038" w:rsidRDefault="00260E4A" w:rsidP="00260E4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60E4A">
        <w:rPr>
          <w:sz w:val="28"/>
          <w:szCs w:val="40"/>
        </w:rPr>
        <w:t xml:space="preserve">Руководствуясь статьёй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статьёй 20 Избирательного кодекса Тверской области от 07.04.2003 №20-ЗО, </w:t>
      </w:r>
      <w:r w:rsidR="00687BBE">
        <w:rPr>
          <w:sz w:val="28"/>
          <w:szCs w:val="40"/>
        </w:rPr>
        <w:t xml:space="preserve">постановления избирательной комиссии Тверской области от </w:t>
      </w:r>
      <w:r w:rsidR="00B73C60">
        <w:rPr>
          <w:sz w:val="28"/>
          <w:szCs w:val="40"/>
        </w:rPr>
        <w:t>22 апреля</w:t>
      </w:r>
      <w:r w:rsidR="00B73C60" w:rsidRPr="005C6430">
        <w:rPr>
          <w:sz w:val="28"/>
          <w:szCs w:val="40"/>
        </w:rPr>
        <w:t xml:space="preserve"> 2022г. № </w:t>
      </w:r>
      <w:r w:rsidR="00B73C60">
        <w:rPr>
          <w:sz w:val="28"/>
          <w:szCs w:val="40"/>
        </w:rPr>
        <w:t>62/730-7</w:t>
      </w:r>
      <w:r w:rsidR="00B73C60" w:rsidRPr="005C6430">
        <w:rPr>
          <w:sz w:val="28"/>
          <w:szCs w:val="40"/>
        </w:rPr>
        <w:t xml:space="preserve"> </w:t>
      </w:r>
      <w:r w:rsidR="00B73C60" w:rsidRPr="00260E4A">
        <w:rPr>
          <w:sz w:val="28"/>
          <w:szCs w:val="40"/>
        </w:rPr>
        <w:t>«О возложении</w:t>
      </w:r>
      <w:r w:rsidR="00B73C60"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B73C60" w:rsidRPr="00260E4A">
        <w:rPr>
          <w:sz w:val="28"/>
          <w:szCs w:val="40"/>
        </w:rPr>
        <w:t>»</w:t>
      </w:r>
      <w:r w:rsidRPr="00260E4A">
        <w:rPr>
          <w:sz w:val="28"/>
          <w:szCs w:val="40"/>
        </w:rPr>
        <w:t>,</w:t>
      </w:r>
      <w:r w:rsidR="00035152" w:rsidRPr="00260E4A">
        <w:rPr>
          <w:sz w:val="40"/>
          <w:szCs w:val="40"/>
        </w:rPr>
        <w:t xml:space="preserve"> </w:t>
      </w:r>
      <w:r w:rsidR="00035152" w:rsidRPr="007B6E82">
        <w:rPr>
          <w:sz w:val="28"/>
          <w:szCs w:val="28"/>
        </w:rPr>
        <w:t>территориальная избирательная комиссия</w:t>
      </w:r>
      <w:r w:rsidR="00F94038">
        <w:rPr>
          <w:sz w:val="28"/>
          <w:szCs w:val="28"/>
        </w:rPr>
        <w:t xml:space="preserve"> Осташковского округа</w:t>
      </w:r>
      <w:r w:rsidR="00035152" w:rsidRPr="00E76642">
        <w:rPr>
          <w:sz w:val="28"/>
          <w:szCs w:val="28"/>
        </w:rPr>
        <w:t xml:space="preserve"> </w:t>
      </w:r>
      <w:r w:rsidR="00035152" w:rsidRPr="007B6E82">
        <w:rPr>
          <w:b/>
          <w:bCs/>
          <w:spacing w:val="20"/>
          <w:sz w:val="28"/>
          <w:szCs w:val="28"/>
        </w:rPr>
        <w:t>постановляет</w:t>
      </w:r>
      <w:r w:rsidR="00035152" w:rsidRPr="00246F32">
        <w:rPr>
          <w:b/>
          <w:bCs/>
          <w:sz w:val="26"/>
          <w:szCs w:val="26"/>
        </w:rPr>
        <w:t>:</w:t>
      </w:r>
    </w:p>
    <w:p w14:paraId="71006258" w14:textId="243E8162" w:rsidR="001260C9" w:rsidRPr="001260C9" w:rsidRDefault="001260C9" w:rsidP="001260C9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260C9">
        <w:rPr>
          <w:sz w:val="28"/>
          <w:szCs w:val="28"/>
        </w:rPr>
        <w:t xml:space="preserve">Утвердить План мероприятий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1260C9">
        <w:rPr>
          <w:sz w:val="28"/>
          <w:szCs w:val="28"/>
        </w:rPr>
        <w:t xml:space="preserve"> округа по подготовке и проведению выборов депутатов </w:t>
      </w:r>
      <w:r>
        <w:rPr>
          <w:sz w:val="28"/>
          <w:szCs w:val="28"/>
        </w:rPr>
        <w:t>Осташковской</w:t>
      </w:r>
      <w:r w:rsidRPr="001260C9">
        <w:rPr>
          <w:sz w:val="28"/>
          <w:szCs w:val="28"/>
        </w:rPr>
        <w:t xml:space="preserve"> городской Думы второго созыва (прилагается).</w:t>
      </w:r>
    </w:p>
    <w:p w14:paraId="36C9C394" w14:textId="26F780E7" w:rsidR="001260C9" w:rsidRPr="001260C9" w:rsidRDefault="001260C9" w:rsidP="001260C9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260C9">
        <w:rPr>
          <w:sz w:val="28"/>
          <w:szCs w:val="28"/>
        </w:rPr>
        <w:t xml:space="preserve">Возложить контроль за выполнением Плана мероприятий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1260C9">
        <w:rPr>
          <w:sz w:val="28"/>
          <w:szCs w:val="28"/>
        </w:rPr>
        <w:t xml:space="preserve"> округа по подготовке и проведению выборов депутатов </w:t>
      </w:r>
      <w:r>
        <w:rPr>
          <w:sz w:val="28"/>
          <w:szCs w:val="28"/>
        </w:rPr>
        <w:t xml:space="preserve">Осташковской </w:t>
      </w:r>
      <w:r w:rsidRPr="001260C9">
        <w:rPr>
          <w:sz w:val="28"/>
          <w:szCs w:val="28"/>
        </w:rPr>
        <w:t xml:space="preserve">городской Думы второго созыва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1260C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.</w:t>
      </w:r>
    </w:p>
    <w:p w14:paraId="09C5F934" w14:textId="546E8D65" w:rsidR="0004562E" w:rsidRDefault="009209D3" w:rsidP="0004562E">
      <w:pPr>
        <w:spacing w:after="200" w:line="360" w:lineRule="auto"/>
        <w:ind w:firstLine="720"/>
        <w:jc w:val="both"/>
        <w:rPr>
          <w:sz w:val="28"/>
          <w:szCs w:val="40"/>
          <w:lang w:eastAsia="en-US"/>
        </w:rPr>
      </w:pPr>
      <w:r>
        <w:rPr>
          <w:sz w:val="28"/>
          <w:szCs w:val="40"/>
        </w:rPr>
        <w:t>3</w:t>
      </w:r>
      <w:r w:rsidR="0004562E" w:rsidRPr="0004562E">
        <w:rPr>
          <w:sz w:val="28"/>
          <w:szCs w:val="40"/>
        </w:rPr>
        <w:t>. </w:t>
      </w:r>
      <w:r w:rsidR="0004562E" w:rsidRPr="0004562E">
        <w:rPr>
          <w:sz w:val="28"/>
          <w:szCs w:val="40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DE3F77">
        <w:rPr>
          <w:sz w:val="28"/>
          <w:szCs w:val="40"/>
          <w:lang w:eastAsia="en-US"/>
        </w:rPr>
        <w:t xml:space="preserve">Осташковского округа </w:t>
      </w:r>
      <w:r w:rsidR="0004562E" w:rsidRPr="0004562E">
        <w:rPr>
          <w:sz w:val="28"/>
          <w:szCs w:val="40"/>
          <w:lang w:eastAsia="en-US"/>
        </w:rPr>
        <w:t>в информационно-телекоммуникационной сети «Интернет».</w:t>
      </w:r>
    </w:p>
    <w:p w14:paraId="06D0A9A8" w14:textId="77777777" w:rsidR="00DE3F77" w:rsidRPr="0004562E" w:rsidRDefault="00DE3F77" w:rsidP="0004562E">
      <w:pPr>
        <w:spacing w:after="200" w:line="360" w:lineRule="auto"/>
        <w:ind w:firstLine="720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4F82B34C" w14:textId="77777777" w:rsidR="00DE3F77" w:rsidRDefault="00DE3F77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7904FD9F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0018E960" w:rsidR="00097950" w:rsidRDefault="00097950">
      <w:pPr>
        <w:jc w:val="center"/>
      </w:pPr>
    </w:p>
    <w:p w14:paraId="56BDB7FA" w14:textId="4747E330" w:rsidR="001260C9" w:rsidRDefault="001260C9">
      <w:pPr>
        <w:jc w:val="center"/>
      </w:pPr>
    </w:p>
    <w:p w14:paraId="2BE38919" w14:textId="530F43B2" w:rsidR="001260C9" w:rsidRDefault="001260C9">
      <w:pPr>
        <w:jc w:val="center"/>
      </w:pPr>
    </w:p>
    <w:p w14:paraId="0BA4E5AC" w14:textId="500BC170" w:rsidR="001260C9" w:rsidRDefault="001260C9">
      <w:pPr>
        <w:jc w:val="center"/>
      </w:pPr>
    </w:p>
    <w:p w14:paraId="6E08CA3D" w14:textId="62437D38" w:rsidR="001260C9" w:rsidRDefault="001260C9">
      <w:pPr>
        <w:jc w:val="center"/>
      </w:pPr>
    </w:p>
    <w:p w14:paraId="5227BF4F" w14:textId="59E31E1A" w:rsidR="001260C9" w:rsidRDefault="001260C9">
      <w:pPr>
        <w:jc w:val="center"/>
      </w:pPr>
    </w:p>
    <w:p w14:paraId="7906B491" w14:textId="114A18D0" w:rsidR="001260C9" w:rsidRDefault="001260C9">
      <w:pPr>
        <w:jc w:val="center"/>
      </w:pPr>
    </w:p>
    <w:p w14:paraId="62A69A09" w14:textId="2C702722" w:rsidR="001260C9" w:rsidRDefault="001260C9">
      <w:pPr>
        <w:jc w:val="center"/>
      </w:pPr>
    </w:p>
    <w:p w14:paraId="659A115A" w14:textId="629886E8" w:rsidR="001260C9" w:rsidRDefault="001260C9">
      <w:pPr>
        <w:jc w:val="center"/>
      </w:pPr>
    </w:p>
    <w:p w14:paraId="107C4AA0" w14:textId="0B479586" w:rsidR="001260C9" w:rsidRDefault="001260C9">
      <w:pPr>
        <w:jc w:val="center"/>
      </w:pPr>
    </w:p>
    <w:p w14:paraId="543FEE66" w14:textId="33A9AC27" w:rsidR="001260C9" w:rsidRDefault="001260C9">
      <w:pPr>
        <w:jc w:val="center"/>
      </w:pPr>
    </w:p>
    <w:p w14:paraId="0F3E19A1" w14:textId="5C69F793" w:rsidR="001260C9" w:rsidRDefault="001260C9">
      <w:pPr>
        <w:jc w:val="center"/>
      </w:pPr>
    </w:p>
    <w:p w14:paraId="684BA42E" w14:textId="38E67A7D" w:rsidR="001260C9" w:rsidRDefault="001260C9">
      <w:pPr>
        <w:jc w:val="center"/>
      </w:pPr>
    </w:p>
    <w:p w14:paraId="7CF5D7F6" w14:textId="7E6AEE4D" w:rsidR="001260C9" w:rsidRDefault="001260C9">
      <w:pPr>
        <w:jc w:val="center"/>
      </w:pPr>
    </w:p>
    <w:p w14:paraId="6744FC94" w14:textId="5C9A964D" w:rsidR="001260C9" w:rsidRDefault="001260C9">
      <w:pPr>
        <w:jc w:val="center"/>
      </w:pPr>
    </w:p>
    <w:p w14:paraId="3184EE53" w14:textId="53B7C4A3" w:rsidR="001260C9" w:rsidRDefault="001260C9">
      <w:pPr>
        <w:jc w:val="center"/>
      </w:pPr>
    </w:p>
    <w:p w14:paraId="4BFF7CED" w14:textId="23687687" w:rsidR="001260C9" w:rsidRDefault="001260C9">
      <w:pPr>
        <w:jc w:val="center"/>
      </w:pPr>
    </w:p>
    <w:p w14:paraId="7997D821" w14:textId="514B67F1" w:rsidR="001260C9" w:rsidRDefault="001260C9">
      <w:pPr>
        <w:jc w:val="center"/>
      </w:pPr>
    </w:p>
    <w:p w14:paraId="54DF6F6D" w14:textId="1AC29180" w:rsidR="001260C9" w:rsidRDefault="001260C9">
      <w:pPr>
        <w:jc w:val="center"/>
      </w:pPr>
    </w:p>
    <w:p w14:paraId="35549A5E" w14:textId="09B2CAD7" w:rsidR="001260C9" w:rsidRDefault="001260C9">
      <w:pPr>
        <w:jc w:val="center"/>
      </w:pPr>
    </w:p>
    <w:p w14:paraId="2B1C408C" w14:textId="75E4F54D" w:rsidR="001260C9" w:rsidRDefault="001260C9">
      <w:pPr>
        <w:jc w:val="center"/>
      </w:pPr>
    </w:p>
    <w:p w14:paraId="6BA37EE2" w14:textId="7A47A44D" w:rsidR="001260C9" w:rsidRDefault="001260C9">
      <w:pPr>
        <w:jc w:val="center"/>
      </w:pPr>
    </w:p>
    <w:p w14:paraId="29771616" w14:textId="5897040F" w:rsidR="001260C9" w:rsidRDefault="001260C9">
      <w:pPr>
        <w:jc w:val="center"/>
      </w:pPr>
    </w:p>
    <w:p w14:paraId="3483AAE3" w14:textId="3A3F8E79" w:rsidR="001260C9" w:rsidRDefault="001260C9">
      <w:pPr>
        <w:jc w:val="center"/>
      </w:pPr>
    </w:p>
    <w:p w14:paraId="334980CA" w14:textId="25DE8E24" w:rsidR="001260C9" w:rsidRDefault="001260C9">
      <w:pPr>
        <w:jc w:val="center"/>
      </w:pPr>
    </w:p>
    <w:p w14:paraId="65FFBCDD" w14:textId="1EFD568F" w:rsidR="001260C9" w:rsidRDefault="001260C9">
      <w:pPr>
        <w:jc w:val="center"/>
      </w:pPr>
    </w:p>
    <w:p w14:paraId="77EE717B" w14:textId="11846B1B" w:rsidR="001260C9" w:rsidRDefault="001260C9">
      <w:pPr>
        <w:jc w:val="center"/>
      </w:pPr>
    </w:p>
    <w:p w14:paraId="200DA22F" w14:textId="4613A177" w:rsidR="001260C9" w:rsidRDefault="001260C9">
      <w:pPr>
        <w:jc w:val="center"/>
      </w:pPr>
    </w:p>
    <w:p w14:paraId="7A263B80" w14:textId="27C5A592" w:rsidR="001260C9" w:rsidRDefault="001260C9">
      <w:pPr>
        <w:jc w:val="center"/>
      </w:pPr>
    </w:p>
    <w:p w14:paraId="646DA67B" w14:textId="5D98B1B8" w:rsidR="001260C9" w:rsidRDefault="001260C9">
      <w:pPr>
        <w:jc w:val="center"/>
      </w:pPr>
    </w:p>
    <w:p w14:paraId="45E6D568" w14:textId="4395D065" w:rsidR="001260C9" w:rsidRDefault="001260C9">
      <w:pPr>
        <w:jc w:val="center"/>
      </w:pPr>
    </w:p>
    <w:p w14:paraId="656895D2" w14:textId="78487F0A" w:rsidR="001260C9" w:rsidRDefault="001260C9">
      <w:pPr>
        <w:jc w:val="center"/>
      </w:pPr>
    </w:p>
    <w:p w14:paraId="103E961A" w14:textId="4C111379" w:rsidR="001260C9" w:rsidRDefault="001260C9">
      <w:pPr>
        <w:jc w:val="center"/>
      </w:pPr>
    </w:p>
    <w:p w14:paraId="4624F35B" w14:textId="1298C134" w:rsidR="001260C9" w:rsidRDefault="001260C9">
      <w:pPr>
        <w:jc w:val="center"/>
      </w:pPr>
    </w:p>
    <w:p w14:paraId="0938A4E3" w14:textId="5D1A4665" w:rsidR="001260C9" w:rsidRDefault="001260C9">
      <w:pPr>
        <w:jc w:val="center"/>
      </w:pPr>
    </w:p>
    <w:p w14:paraId="540B77CB" w14:textId="56FF7E30" w:rsidR="001260C9" w:rsidRDefault="001260C9">
      <w:pPr>
        <w:jc w:val="center"/>
      </w:pPr>
    </w:p>
    <w:p w14:paraId="2298D04E" w14:textId="5B7C0425" w:rsidR="001260C9" w:rsidRDefault="001260C9">
      <w:pPr>
        <w:jc w:val="center"/>
      </w:pPr>
    </w:p>
    <w:p w14:paraId="3FB7E80B" w14:textId="0D4DB75B" w:rsidR="001260C9" w:rsidRDefault="001260C9">
      <w:pPr>
        <w:jc w:val="center"/>
      </w:pPr>
    </w:p>
    <w:p w14:paraId="797FCADD" w14:textId="369671F4" w:rsidR="001260C9" w:rsidRDefault="001260C9">
      <w:pPr>
        <w:jc w:val="center"/>
      </w:pPr>
    </w:p>
    <w:p w14:paraId="449E663F" w14:textId="0BC5591B" w:rsidR="001260C9" w:rsidRDefault="001260C9">
      <w:pPr>
        <w:jc w:val="center"/>
      </w:pPr>
    </w:p>
    <w:p w14:paraId="2CF80899" w14:textId="426E9A5E" w:rsidR="001260C9" w:rsidRDefault="001260C9">
      <w:pPr>
        <w:jc w:val="center"/>
      </w:pPr>
    </w:p>
    <w:p w14:paraId="2824D840" w14:textId="2888C965" w:rsidR="001260C9" w:rsidRDefault="001260C9">
      <w:pPr>
        <w:jc w:val="center"/>
      </w:pPr>
    </w:p>
    <w:p w14:paraId="22A2FFBC" w14:textId="6239932E" w:rsidR="001260C9" w:rsidRDefault="001260C9">
      <w:pPr>
        <w:jc w:val="center"/>
      </w:pPr>
    </w:p>
    <w:p w14:paraId="55D03B47" w14:textId="307EFE64" w:rsidR="001260C9" w:rsidRDefault="001260C9">
      <w:pPr>
        <w:jc w:val="center"/>
      </w:pPr>
    </w:p>
    <w:p w14:paraId="12F215E0" w14:textId="6C3DFA27" w:rsidR="001260C9" w:rsidRDefault="001260C9">
      <w:pPr>
        <w:jc w:val="center"/>
      </w:pPr>
    </w:p>
    <w:p w14:paraId="20B2AAD2" w14:textId="01500F7D" w:rsidR="001260C9" w:rsidRDefault="001260C9">
      <w:pPr>
        <w:jc w:val="center"/>
      </w:pPr>
    </w:p>
    <w:p w14:paraId="776ECFAD" w14:textId="71221290" w:rsidR="001260C9" w:rsidRDefault="001260C9">
      <w:pPr>
        <w:jc w:val="center"/>
      </w:pPr>
    </w:p>
    <w:p w14:paraId="432F074A" w14:textId="7E3767CA" w:rsidR="001260C9" w:rsidRDefault="001260C9">
      <w:pPr>
        <w:jc w:val="center"/>
      </w:pPr>
    </w:p>
    <w:p w14:paraId="2E959C48" w14:textId="3C993F36" w:rsidR="001260C9" w:rsidRDefault="001260C9">
      <w:pPr>
        <w:jc w:val="center"/>
      </w:pPr>
    </w:p>
    <w:p w14:paraId="5E1AD847" w14:textId="46E7F794" w:rsidR="001260C9" w:rsidRDefault="001260C9">
      <w:pPr>
        <w:jc w:val="center"/>
      </w:pPr>
    </w:p>
    <w:p w14:paraId="4C11D629" w14:textId="6351C439" w:rsidR="001260C9" w:rsidRDefault="001260C9">
      <w:pPr>
        <w:jc w:val="center"/>
      </w:pPr>
    </w:p>
    <w:p w14:paraId="52E1BD09" w14:textId="1994FDA4" w:rsidR="001260C9" w:rsidRDefault="001260C9">
      <w:pPr>
        <w:jc w:val="center"/>
      </w:pPr>
    </w:p>
    <w:p w14:paraId="147D4926" w14:textId="77777777" w:rsidR="001260C9" w:rsidRDefault="001260C9">
      <w:pPr>
        <w:jc w:val="center"/>
        <w:sectPr w:rsidR="001260C9" w:rsidSect="00035152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0" w:bottom="1134" w:left="1701" w:header="709" w:footer="709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322"/>
      </w:tblGrid>
      <w:tr w:rsidR="001260C9" w:rsidRPr="00BF1770" w14:paraId="31A1ED50" w14:textId="77777777" w:rsidTr="00F4311E">
        <w:trPr>
          <w:trHeight w:val="359"/>
          <w:jc w:val="right"/>
        </w:trPr>
        <w:tc>
          <w:tcPr>
            <w:tcW w:w="5322" w:type="dxa"/>
          </w:tcPr>
          <w:p w14:paraId="5846DD3A" w14:textId="77777777" w:rsidR="001260C9" w:rsidRPr="001260C9" w:rsidRDefault="001260C9" w:rsidP="00F4311E">
            <w:pPr>
              <w:rPr>
                <w:sz w:val="24"/>
                <w:szCs w:val="24"/>
              </w:rPr>
            </w:pPr>
            <w:r w:rsidRPr="001260C9">
              <w:rPr>
                <w:sz w:val="24"/>
                <w:szCs w:val="24"/>
              </w:rPr>
              <w:t xml:space="preserve">Приложение </w:t>
            </w:r>
          </w:p>
        </w:tc>
      </w:tr>
      <w:tr w:rsidR="001260C9" w:rsidRPr="00BF1770" w14:paraId="766C2CBF" w14:textId="77777777" w:rsidTr="00F4311E">
        <w:trPr>
          <w:trHeight w:val="368"/>
          <w:jc w:val="right"/>
        </w:trPr>
        <w:tc>
          <w:tcPr>
            <w:tcW w:w="5322" w:type="dxa"/>
          </w:tcPr>
          <w:p w14:paraId="2C19D77A" w14:textId="77777777" w:rsidR="001260C9" w:rsidRPr="001260C9" w:rsidRDefault="001260C9" w:rsidP="00F4311E">
            <w:pPr>
              <w:rPr>
                <w:sz w:val="24"/>
                <w:szCs w:val="24"/>
              </w:rPr>
            </w:pPr>
            <w:r w:rsidRPr="001260C9">
              <w:rPr>
                <w:sz w:val="24"/>
                <w:szCs w:val="24"/>
              </w:rPr>
              <w:t>УТВЕРЖДЕН</w:t>
            </w:r>
          </w:p>
        </w:tc>
      </w:tr>
      <w:tr w:rsidR="001260C9" w:rsidRPr="00BF1770" w14:paraId="3897B8DE" w14:textId="77777777" w:rsidTr="00F4311E">
        <w:trPr>
          <w:trHeight w:val="530"/>
          <w:jc w:val="right"/>
        </w:trPr>
        <w:tc>
          <w:tcPr>
            <w:tcW w:w="5322" w:type="dxa"/>
          </w:tcPr>
          <w:p w14:paraId="52524116" w14:textId="771FD71F" w:rsidR="001260C9" w:rsidRPr="001260C9" w:rsidRDefault="001260C9" w:rsidP="00F4311E">
            <w:pPr>
              <w:rPr>
                <w:sz w:val="24"/>
                <w:szCs w:val="24"/>
              </w:rPr>
            </w:pPr>
            <w:r w:rsidRPr="001260C9">
              <w:rPr>
                <w:sz w:val="24"/>
                <w:szCs w:val="24"/>
              </w:rPr>
              <w:t xml:space="preserve">постановлением территориальной избирательной комиссии </w:t>
            </w:r>
            <w:r>
              <w:rPr>
                <w:sz w:val="24"/>
                <w:szCs w:val="24"/>
              </w:rPr>
              <w:t xml:space="preserve"> Осташковского </w:t>
            </w:r>
            <w:r w:rsidRPr="001260C9">
              <w:rPr>
                <w:sz w:val="24"/>
                <w:szCs w:val="24"/>
              </w:rPr>
              <w:t>округа</w:t>
            </w:r>
          </w:p>
        </w:tc>
      </w:tr>
      <w:tr w:rsidR="001260C9" w:rsidRPr="00BF1770" w14:paraId="0B29C3A8" w14:textId="77777777" w:rsidTr="00F4311E">
        <w:trPr>
          <w:trHeight w:val="369"/>
          <w:jc w:val="right"/>
        </w:trPr>
        <w:tc>
          <w:tcPr>
            <w:tcW w:w="5322" w:type="dxa"/>
          </w:tcPr>
          <w:p w14:paraId="2F9BE841" w14:textId="5E0F0033" w:rsidR="001260C9" w:rsidRPr="001260C9" w:rsidRDefault="001260C9" w:rsidP="00F4311E">
            <w:pPr>
              <w:rPr>
                <w:sz w:val="24"/>
                <w:szCs w:val="24"/>
              </w:rPr>
            </w:pPr>
            <w:r w:rsidRPr="001260C9">
              <w:rPr>
                <w:sz w:val="24"/>
                <w:szCs w:val="24"/>
              </w:rPr>
              <w:t xml:space="preserve">от </w:t>
            </w:r>
            <w:r w:rsidR="00B73C60">
              <w:rPr>
                <w:sz w:val="24"/>
                <w:szCs w:val="24"/>
              </w:rPr>
              <w:t>07</w:t>
            </w:r>
            <w:r w:rsidRPr="00B73C60">
              <w:rPr>
                <w:sz w:val="24"/>
                <w:szCs w:val="24"/>
              </w:rPr>
              <w:t xml:space="preserve">.06.2022  года № </w:t>
            </w:r>
            <w:r w:rsidR="00B73C60">
              <w:rPr>
                <w:sz w:val="24"/>
                <w:szCs w:val="24"/>
              </w:rPr>
              <w:t>34/166-5</w:t>
            </w:r>
            <w:bookmarkStart w:id="0" w:name="_GoBack"/>
            <w:bookmarkEnd w:id="0"/>
          </w:p>
        </w:tc>
      </w:tr>
    </w:tbl>
    <w:p w14:paraId="4AFC1F8C" w14:textId="074093DB" w:rsidR="001260C9" w:rsidRDefault="001260C9">
      <w:pPr>
        <w:jc w:val="center"/>
      </w:pPr>
    </w:p>
    <w:p w14:paraId="5374F0AE" w14:textId="48421EEC" w:rsidR="001260C9" w:rsidRDefault="001260C9">
      <w:pPr>
        <w:jc w:val="center"/>
      </w:pPr>
    </w:p>
    <w:p w14:paraId="2BA92A2A" w14:textId="13C34C5A" w:rsidR="001260C9" w:rsidRDefault="001260C9">
      <w:pPr>
        <w:jc w:val="center"/>
      </w:pPr>
    </w:p>
    <w:p w14:paraId="423C192F" w14:textId="77777777" w:rsidR="001260C9" w:rsidRPr="001260C9" w:rsidRDefault="001260C9" w:rsidP="001260C9">
      <w:pPr>
        <w:spacing w:before="360" w:line="276" w:lineRule="auto"/>
        <w:jc w:val="center"/>
        <w:rPr>
          <w:b/>
          <w:bCs/>
          <w:sz w:val="28"/>
          <w:szCs w:val="28"/>
        </w:rPr>
      </w:pPr>
      <w:r w:rsidRPr="001260C9">
        <w:rPr>
          <w:b/>
          <w:bCs/>
          <w:sz w:val="28"/>
          <w:szCs w:val="28"/>
        </w:rPr>
        <w:t xml:space="preserve">ПЛАН </w:t>
      </w:r>
      <w:r w:rsidRPr="001260C9">
        <w:rPr>
          <w:b/>
          <w:sz w:val="28"/>
          <w:szCs w:val="28"/>
        </w:rPr>
        <w:t>МЕРОПРИЯТИЙ</w:t>
      </w:r>
    </w:p>
    <w:p w14:paraId="169EF75E" w14:textId="1A9CC426" w:rsidR="001260C9" w:rsidRPr="001260C9" w:rsidRDefault="001260C9" w:rsidP="001260C9">
      <w:pPr>
        <w:spacing w:after="240" w:line="276" w:lineRule="auto"/>
        <w:ind w:left="283"/>
        <w:jc w:val="center"/>
        <w:rPr>
          <w:b/>
          <w:sz w:val="28"/>
          <w:szCs w:val="28"/>
        </w:rPr>
      </w:pPr>
      <w:r w:rsidRPr="001260C9">
        <w:rPr>
          <w:b/>
          <w:sz w:val="28"/>
          <w:szCs w:val="28"/>
        </w:rPr>
        <w:t xml:space="preserve">территориальной избирательной комиссии </w:t>
      </w:r>
      <w:r>
        <w:rPr>
          <w:b/>
          <w:sz w:val="28"/>
          <w:szCs w:val="28"/>
        </w:rPr>
        <w:t>Осташковского</w:t>
      </w:r>
      <w:r w:rsidRPr="001260C9">
        <w:rPr>
          <w:b/>
          <w:sz w:val="28"/>
          <w:szCs w:val="28"/>
        </w:rPr>
        <w:t xml:space="preserve"> округа по подготовке и проведению выборов депутатов</w:t>
      </w:r>
      <w:r>
        <w:rPr>
          <w:b/>
          <w:sz w:val="28"/>
          <w:szCs w:val="28"/>
        </w:rPr>
        <w:t xml:space="preserve"> Осташковской</w:t>
      </w:r>
      <w:r w:rsidRPr="001260C9">
        <w:rPr>
          <w:b/>
          <w:sz w:val="28"/>
          <w:szCs w:val="28"/>
        </w:rPr>
        <w:t xml:space="preserve"> городской Думы Тверской области второго созыва 1</w:t>
      </w:r>
      <w:r>
        <w:rPr>
          <w:b/>
          <w:sz w:val="28"/>
          <w:szCs w:val="28"/>
        </w:rPr>
        <w:t xml:space="preserve">1 </w:t>
      </w:r>
      <w:r w:rsidRPr="001260C9">
        <w:rPr>
          <w:b/>
          <w:sz w:val="28"/>
          <w:szCs w:val="28"/>
        </w:rPr>
        <w:t>сентября 202</w:t>
      </w:r>
      <w:r>
        <w:rPr>
          <w:b/>
          <w:sz w:val="28"/>
          <w:szCs w:val="28"/>
        </w:rPr>
        <w:t>2</w:t>
      </w:r>
      <w:r w:rsidRPr="001260C9">
        <w:rPr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tblpY="1"/>
        <w:tblOverlap w:val="never"/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6539"/>
        <w:gridCol w:w="2893"/>
        <w:gridCol w:w="74"/>
        <w:gridCol w:w="4009"/>
      </w:tblGrid>
      <w:tr w:rsidR="001260C9" w:rsidRPr="0019454E" w14:paraId="25CEB1DC" w14:textId="77777777" w:rsidTr="00F4311E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49C13" w14:textId="77777777" w:rsidR="001260C9" w:rsidRPr="0019454E" w:rsidRDefault="001260C9" w:rsidP="00F4311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19454E">
              <w:rPr>
                <w:b/>
                <w:szCs w:val="28"/>
                <w:lang w:eastAsia="en-US"/>
              </w:rPr>
              <w:t>№</w:t>
            </w:r>
            <w:r w:rsidRPr="0019454E">
              <w:rPr>
                <w:b/>
                <w:szCs w:val="28"/>
                <w:lang w:eastAsia="en-US"/>
              </w:rPr>
              <w:br/>
              <w:t>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47751" w14:textId="77777777" w:rsidR="001260C9" w:rsidRPr="0019454E" w:rsidRDefault="001260C9" w:rsidP="00F4311E">
            <w:pPr>
              <w:spacing w:before="40" w:line="276" w:lineRule="auto"/>
              <w:rPr>
                <w:b/>
                <w:szCs w:val="28"/>
                <w:lang w:eastAsia="en-US"/>
              </w:rPr>
            </w:pPr>
            <w:r w:rsidRPr="0019454E">
              <w:rPr>
                <w:b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4659" w14:textId="77777777" w:rsidR="001260C9" w:rsidRPr="0019454E" w:rsidRDefault="001260C9" w:rsidP="00F4311E">
            <w:pPr>
              <w:spacing w:before="40" w:line="276" w:lineRule="auto"/>
              <w:rPr>
                <w:b/>
                <w:szCs w:val="28"/>
                <w:lang w:eastAsia="en-US"/>
              </w:rPr>
            </w:pPr>
            <w:r w:rsidRPr="0019454E">
              <w:rPr>
                <w:b/>
                <w:szCs w:val="28"/>
                <w:lang w:eastAsia="en-US"/>
              </w:rPr>
              <w:t>Срок исполнения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1C210" w14:textId="77777777" w:rsidR="001260C9" w:rsidRPr="0019454E" w:rsidRDefault="001260C9" w:rsidP="00F4311E">
            <w:pPr>
              <w:spacing w:before="40" w:line="276" w:lineRule="auto"/>
              <w:rPr>
                <w:b/>
                <w:szCs w:val="28"/>
                <w:lang w:eastAsia="en-US"/>
              </w:rPr>
            </w:pPr>
            <w:r w:rsidRPr="0019454E"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1260C9" w:rsidRPr="0019454E" w14:paraId="5B0B4A57" w14:textId="77777777" w:rsidTr="00F4311E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A1ACB" w14:textId="77777777" w:rsidR="001260C9" w:rsidRPr="0019454E" w:rsidRDefault="001260C9" w:rsidP="00F4311E">
            <w:pPr>
              <w:spacing w:line="276" w:lineRule="auto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2975E" w14:textId="77777777" w:rsidR="001260C9" w:rsidRPr="0019454E" w:rsidRDefault="001260C9" w:rsidP="00F4311E">
            <w:pPr>
              <w:spacing w:before="40" w:line="276" w:lineRule="auto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5BEC7" w14:textId="77777777" w:rsidR="001260C9" w:rsidRPr="0019454E" w:rsidRDefault="001260C9" w:rsidP="00F4311E">
            <w:pPr>
              <w:spacing w:before="40" w:line="276" w:lineRule="auto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3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492AA" w14:textId="77777777" w:rsidR="001260C9" w:rsidRPr="0019454E" w:rsidRDefault="001260C9" w:rsidP="00F4311E">
            <w:pPr>
              <w:spacing w:before="40" w:line="276" w:lineRule="auto"/>
              <w:rPr>
                <w:szCs w:val="28"/>
                <w:lang w:eastAsia="en-US"/>
              </w:rPr>
            </w:pPr>
            <w:r w:rsidRPr="0019454E">
              <w:rPr>
                <w:szCs w:val="28"/>
                <w:lang w:eastAsia="en-US"/>
              </w:rPr>
              <w:t>4</w:t>
            </w:r>
          </w:p>
        </w:tc>
      </w:tr>
      <w:tr w:rsidR="001260C9" w:rsidRPr="0019454E" w14:paraId="5351B11A" w14:textId="77777777" w:rsidTr="00F4311E">
        <w:trPr>
          <w:trHeight w:val="706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FC97D" w14:textId="77777777" w:rsidR="001260C9" w:rsidRPr="001260C9" w:rsidRDefault="001260C9" w:rsidP="001260C9">
            <w:pPr>
              <w:tabs>
                <w:tab w:val="left" w:pos="2143"/>
              </w:tabs>
              <w:spacing w:line="276" w:lineRule="auto"/>
              <w:ind w:right="57"/>
              <w:jc w:val="center"/>
              <w:rPr>
                <w:b/>
                <w:sz w:val="28"/>
                <w:szCs w:val="40"/>
                <w:lang w:eastAsia="en-US"/>
              </w:rPr>
            </w:pPr>
            <w:r w:rsidRPr="001260C9">
              <w:rPr>
                <w:b/>
                <w:sz w:val="24"/>
                <w:szCs w:val="36"/>
                <w:lang w:eastAsia="en-US"/>
              </w:rPr>
              <w:t>Раздел 1. Осуществление контроля за соблюдением избирательных прав граждан Российской Федерации при подготовке и проведению выборов</w:t>
            </w:r>
          </w:p>
        </w:tc>
      </w:tr>
      <w:tr w:rsidR="001260C9" w:rsidRPr="001260C9" w14:paraId="0E0E8FB8" w14:textId="77777777" w:rsidTr="00F4311E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4137B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11C7" w14:textId="263BF3F0" w:rsidR="001260C9" w:rsidRPr="001260C9" w:rsidRDefault="001260C9" w:rsidP="00F4311E">
            <w:pPr>
              <w:spacing w:after="200" w:line="276" w:lineRule="auto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Размещение на сайте </w:t>
            </w:r>
            <w:r w:rsidRPr="001260C9">
              <w:rPr>
                <w:rFonts w:eastAsia="Calibri"/>
                <w:sz w:val="24"/>
                <w:szCs w:val="24"/>
                <w:lang w:eastAsia="en-US"/>
              </w:rPr>
              <w:t xml:space="preserve"> территориальной избирательной комиссии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Осташковского</w:t>
            </w:r>
            <w:r w:rsidRPr="001260C9">
              <w:rPr>
                <w:rFonts w:eastAsia="Calibri"/>
                <w:sz w:val="24"/>
                <w:szCs w:val="24"/>
                <w:lang w:eastAsia="en-US"/>
              </w:rPr>
              <w:t xml:space="preserve"> округа </w:t>
            </w:r>
            <w:r w:rsidRPr="001260C9">
              <w:rPr>
                <w:sz w:val="24"/>
                <w:szCs w:val="24"/>
                <w:lang w:eastAsia="en-US"/>
              </w:rPr>
              <w:t>(далее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Pr="001260C9">
              <w:rPr>
                <w:sz w:val="24"/>
                <w:szCs w:val="24"/>
                <w:lang w:eastAsia="en-US"/>
              </w:rPr>
              <w:t xml:space="preserve"> ТИК) в информационно-телекоммуникационной сети Интернет информации о назначении выборов </w:t>
            </w:r>
            <w:r w:rsidRPr="001260C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260C9">
              <w:rPr>
                <w:sz w:val="24"/>
                <w:szCs w:val="24"/>
                <w:lang w:eastAsia="en-US"/>
              </w:rPr>
              <w:t xml:space="preserve">депутатов </w:t>
            </w:r>
            <w:r>
              <w:rPr>
                <w:sz w:val="24"/>
                <w:szCs w:val="24"/>
                <w:lang w:eastAsia="en-US"/>
              </w:rPr>
              <w:t>Осташковской</w:t>
            </w:r>
            <w:r w:rsidRPr="001260C9">
              <w:rPr>
                <w:sz w:val="24"/>
                <w:szCs w:val="24"/>
                <w:lang w:eastAsia="en-US"/>
              </w:rPr>
              <w:t xml:space="preserve"> городской Думы Тверской области второго созыва 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1260C9">
              <w:rPr>
                <w:sz w:val="24"/>
                <w:szCs w:val="24"/>
                <w:lang w:eastAsia="en-US"/>
              </w:rPr>
              <w:t xml:space="preserve"> сентября 202</w:t>
            </w:r>
            <w:r w:rsidR="00D45D9E">
              <w:rPr>
                <w:sz w:val="24"/>
                <w:szCs w:val="24"/>
                <w:lang w:eastAsia="en-US"/>
              </w:rPr>
              <w:t xml:space="preserve">2 </w:t>
            </w:r>
            <w:r w:rsidRPr="001260C9">
              <w:rPr>
                <w:sz w:val="24"/>
                <w:szCs w:val="24"/>
                <w:lang w:eastAsia="en-US"/>
              </w:rPr>
              <w:t xml:space="preserve">года </w:t>
            </w:r>
            <w:r w:rsidRPr="001260C9">
              <w:rPr>
                <w:rFonts w:eastAsia="Calibri"/>
                <w:sz w:val="24"/>
                <w:szCs w:val="24"/>
                <w:lang w:eastAsia="en-US"/>
              </w:rPr>
              <w:t>(далее, выборы депутатов)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CCB2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не позднее</w:t>
            </w:r>
          </w:p>
          <w:p w14:paraId="48A3A25A" w14:textId="614A49E0" w:rsidR="001260C9" w:rsidRPr="001260C9" w:rsidRDefault="00D45D9E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июня</w:t>
            </w:r>
            <w:r w:rsidR="001260C9" w:rsidRPr="001260C9"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1260C9" w:rsidRPr="001260C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840CB" w14:textId="3EBA9BAF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  <w:p w14:paraId="13FA8D61" w14:textId="6D5B8D6E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системный администратор ТИК </w:t>
            </w:r>
          </w:p>
        </w:tc>
      </w:tr>
      <w:tr w:rsidR="001260C9" w:rsidRPr="001260C9" w14:paraId="0A5DF67A" w14:textId="77777777" w:rsidTr="00F4311E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3246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19C9D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Разработка Календарного плана основных мероприятий по подготовке и проведению выборов депутатов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3688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не позднее </w:t>
            </w:r>
          </w:p>
          <w:p w14:paraId="21E2F738" w14:textId="14AF95C1" w:rsidR="001260C9" w:rsidRPr="001260C9" w:rsidRDefault="00D45D9E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июня</w:t>
            </w:r>
            <w:r w:rsidR="001260C9" w:rsidRPr="001260C9"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1260C9" w:rsidRPr="001260C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2E3E8" w14:textId="7C2B0276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</w:t>
            </w:r>
            <w:r w:rsidR="00D45D9E">
              <w:rPr>
                <w:sz w:val="24"/>
                <w:szCs w:val="24"/>
                <w:lang w:eastAsia="en-US"/>
              </w:rPr>
              <w:t>ТИК</w:t>
            </w:r>
          </w:p>
        </w:tc>
      </w:tr>
      <w:tr w:rsidR="001260C9" w:rsidRPr="001260C9" w14:paraId="56A41445" w14:textId="77777777" w:rsidTr="00F4311E">
        <w:trPr>
          <w:trHeight w:val="25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6CD4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D7EF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bCs/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Подготовка и проведение выборов депутатов, контроль соблюдения установленных сроков осуществления избирательных действий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BA47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 соответствии с календарным планом, с учетом окончания сроков проведения конкретных избирательных действий</w:t>
            </w:r>
          </w:p>
          <w:p w14:paraId="760AF016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0492D" w14:textId="3D797FCA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секретарь ТИК </w:t>
            </w:r>
          </w:p>
        </w:tc>
      </w:tr>
      <w:tr w:rsidR="001260C9" w:rsidRPr="001260C9" w14:paraId="0EACFF70" w14:textId="77777777" w:rsidTr="00F4311E">
        <w:trPr>
          <w:trHeight w:val="13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A7B7F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0AE92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Рассмотрение обращений о нарушениях избирательных прав граждан, поступивших в ходе подготовки и проведения выборов 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60590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015CB" w14:textId="79283CE6" w:rsidR="001260C9" w:rsidRPr="001260C9" w:rsidRDefault="001260C9" w:rsidP="00F4311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Рабочая группа </w:t>
            </w:r>
            <w:r w:rsidRPr="001260C9">
              <w:rPr>
                <w:sz w:val="24"/>
                <w:szCs w:val="24"/>
              </w:rPr>
              <w:t xml:space="preserve">ТИК </w:t>
            </w:r>
            <w:r w:rsidRPr="001260C9">
              <w:rPr>
                <w:sz w:val="24"/>
                <w:szCs w:val="24"/>
              </w:rPr>
              <w:br/>
            </w:r>
            <w:r w:rsidRPr="001260C9">
              <w:rPr>
                <w:sz w:val="24"/>
                <w:szCs w:val="24"/>
                <w:lang w:eastAsia="en-US"/>
              </w:rPr>
              <w:t>по рассмотрению обращений участников избирательного процесса</w:t>
            </w:r>
          </w:p>
          <w:p w14:paraId="5460D43A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 </w:t>
            </w:r>
          </w:p>
          <w:p w14:paraId="21BA99DA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</w:p>
        </w:tc>
      </w:tr>
      <w:tr w:rsidR="001260C9" w:rsidRPr="001260C9" w14:paraId="57EF4B71" w14:textId="77777777" w:rsidTr="00F4311E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2ADB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8CBC1" w14:textId="7E86B02F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bCs/>
                <w:sz w:val="24"/>
                <w:szCs w:val="24"/>
                <w:lang w:eastAsia="en-US"/>
              </w:rPr>
            </w:pPr>
            <w:r w:rsidRPr="001260C9">
              <w:rPr>
                <w:bCs/>
                <w:sz w:val="24"/>
                <w:szCs w:val="24"/>
                <w:lang w:eastAsia="en-US"/>
              </w:rPr>
              <w:t>Контроль за рассмотрением участковыми избирательными комиссиями (далее</w:t>
            </w:r>
            <w:r w:rsidR="00D45D9E">
              <w:rPr>
                <w:bCs/>
                <w:sz w:val="24"/>
                <w:szCs w:val="24"/>
                <w:lang w:eastAsia="en-US"/>
              </w:rPr>
              <w:t xml:space="preserve"> -</w:t>
            </w:r>
            <w:r w:rsidRPr="001260C9">
              <w:rPr>
                <w:bCs/>
                <w:sz w:val="24"/>
                <w:szCs w:val="24"/>
                <w:lang w:eastAsia="en-US"/>
              </w:rPr>
              <w:t xml:space="preserve"> УИК) обращений </w:t>
            </w:r>
            <w:r w:rsidRPr="001260C9">
              <w:rPr>
                <w:sz w:val="24"/>
                <w:szCs w:val="24"/>
                <w:lang w:eastAsia="en-US"/>
              </w:rPr>
              <w:t>о нарушениях избирательных прав граждан, поступивших в ходе подготовки и проведения выборов депутатов</w:t>
            </w:r>
          </w:p>
          <w:p w14:paraId="2A7D8DCC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870E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E38D" w14:textId="02F0E1B3" w:rsidR="001260C9" w:rsidRPr="001260C9" w:rsidRDefault="001260C9" w:rsidP="00F4311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Рабочая группа </w:t>
            </w:r>
            <w:r w:rsidRPr="001260C9">
              <w:rPr>
                <w:sz w:val="24"/>
                <w:szCs w:val="24"/>
              </w:rPr>
              <w:t xml:space="preserve">ТИК </w:t>
            </w:r>
            <w:r w:rsidRPr="001260C9">
              <w:rPr>
                <w:sz w:val="24"/>
                <w:szCs w:val="24"/>
              </w:rPr>
              <w:br/>
            </w:r>
            <w:r w:rsidRPr="001260C9">
              <w:rPr>
                <w:sz w:val="24"/>
                <w:szCs w:val="24"/>
                <w:lang w:eastAsia="en-US"/>
              </w:rPr>
              <w:t>по рассмотрению обращений участников избирательного процесса</w:t>
            </w:r>
          </w:p>
          <w:p w14:paraId="44C86C4B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</w:p>
        </w:tc>
      </w:tr>
      <w:tr w:rsidR="001260C9" w:rsidRPr="001260C9" w14:paraId="3D255FEA" w14:textId="77777777" w:rsidTr="00F4311E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11DC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FD64E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Рассмотрение жалоб на решения и действия (бездействие)  </w:t>
            </w:r>
            <w:r w:rsidRPr="001260C9">
              <w:rPr>
                <w:bCs/>
                <w:sz w:val="24"/>
                <w:szCs w:val="24"/>
                <w:lang w:eastAsia="en-US"/>
              </w:rPr>
              <w:t xml:space="preserve"> УИК</w:t>
            </w:r>
            <w:r w:rsidRPr="001260C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1659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 сроки, установленные законом (при поступлении жалоб)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2E06" w14:textId="5980EA5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</w:t>
            </w:r>
            <w:r w:rsidRPr="001260C9">
              <w:rPr>
                <w:sz w:val="24"/>
                <w:szCs w:val="24"/>
              </w:rPr>
              <w:t xml:space="preserve">ТИК </w:t>
            </w:r>
          </w:p>
        </w:tc>
      </w:tr>
      <w:tr w:rsidR="001260C9" w:rsidRPr="001260C9" w14:paraId="0A44CA3D" w14:textId="77777777" w:rsidTr="00F4311E">
        <w:trPr>
          <w:trHeight w:val="146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75A3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E20F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Взаимодействие с правоохранительными, налоговыми органами, территориальным подразделением УФМС по Тверской области, другими органами и организациями при проведении проверки сведений, представляемых кандидатами, а также по другим вопросам подготовки и проведения выборов  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B05E3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D7DED" w14:textId="5578C95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</w:t>
            </w:r>
            <w:r w:rsidRPr="001260C9">
              <w:rPr>
                <w:sz w:val="24"/>
                <w:szCs w:val="24"/>
              </w:rPr>
              <w:t xml:space="preserve">ТИК </w:t>
            </w:r>
          </w:p>
        </w:tc>
      </w:tr>
      <w:tr w:rsidR="001260C9" w:rsidRPr="001260C9" w14:paraId="6FF49887" w14:textId="77777777" w:rsidTr="00F4311E">
        <w:trPr>
          <w:trHeight w:val="11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3CA3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EEB7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Взаимодействие с избирательными объединениями по вопросам их участия в выборах 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B07A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63BE6" w14:textId="0EB67DF2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</w:t>
            </w:r>
            <w:r w:rsidRPr="001260C9">
              <w:rPr>
                <w:sz w:val="24"/>
                <w:szCs w:val="24"/>
              </w:rPr>
              <w:t xml:space="preserve">ТИК </w:t>
            </w:r>
          </w:p>
        </w:tc>
      </w:tr>
      <w:tr w:rsidR="001260C9" w:rsidRPr="001260C9" w14:paraId="2DA73EAD" w14:textId="77777777" w:rsidTr="00F4311E">
        <w:trPr>
          <w:trHeight w:val="184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792B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F7E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Взаимодействия с местными отделениями общероссийских общественных организаций инвалидов по вопросам, связанным с обеспечением реализации и защиты прав граждан с ограниченными физическими возможностями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F972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FB47A1" w14:textId="2FC96E2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  <w:p w14:paraId="3BF7D4B0" w14:textId="04B5457F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зам. пред. ТИК </w:t>
            </w:r>
          </w:p>
        </w:tc>
      </w:tr>
      <w:tr w:rsidR="001260C9" w:rsidRPr="001260C9" w14:paraId="74B5C288" w14:textId="77777777" w:rsidTr="00D45D9E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C4B6B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EFCF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Взаимодействие со средствами массовой информации по вопросам информационного обеспечения выборов  депутатов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AAEB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A4871" w14:textId="77777777" w:rsidR="00D45D9E" w:rsidRDefault="001260C9" w:rsidP="00D45D9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  <w:p w14:paraId="5B9B6D1C" w14:textId="44C9EEA4" w:rsidR="001260C9" w:rsidRPr="001260C9" w:rsidRDefault="001260C9" w:rsidP="00D45D9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секретарь ТИК </w:t>
            </w:r>
          </w:p>
        </w:tc>
      </w:tr>
      <w:tr w:rsidR="001260C9" w:rsidRPr="001260C9" w14:paraId="25B40C7D" w14:textId="77777777" w:rsidTr="00F4311E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C2CE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4C26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Направление в ИКТО сведений о рассмотрении обращений о нарушениях избирательного законодательства.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03CA0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 установленные сроки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2927B" w14:textId="31169B2C" w:rsidR="001260C9" w:rsidRPr="001260C9" w:rsidRDefault="001260C9" w:rsidP="00F4311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председатель Рабочей группы ТИК по рассмотрению обращений участников избирательного процесса</w:t>
            </w:r>
          </w:p>
          <w:p w14:paraId="156A2FAF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</w:p>
        </w:tc>
      </w:tr>
      <w:tr w:rsidR="001260C9" w:rsidRPr="001260C9" w14:paraId="4CAA1306" w14:textId="77777777" w:rsidTr="00F4311E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EEEE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DD9EF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Заключение договора с филиалом Сбербанка России о предоставлении в печатном и электронном виде с использованием системы «Клиент-Сбербанк» сведений о поступлении и расходовании средств избирательных фондов на специальных избирательных счетах кандидатов.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6583" w14:textId="4F6865ED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Не позднее </w:t>
            </w:r>
            <w:r w:rsidR="00D45D9E">
              <w:rPr>
                <w:sz w:val="24"/>
                <w:szCs w:val="24"/>
                <w:lang w:eastAsia="en-US"/>
              </w:rPr>
              <w:t>1</w:t>
            </w:r>
            <w:r w:rsidRPr="001260C9">
              <w:rPr>
                <w:sz w:val="24"/>
                <w:szCs w:val="24"/>
                <w:lang w:eastAsia="en-US"/>
              </w:rPr>
              <w:t>июля 202</w:t>
            </w:r>
            <w:r w:rsidR="00E95F03">
              <w:rPr>
                <w:sz w:val="24"/>
                <w:szCs w:val="24"/>
                <w:lang w:eastAsia="en-US"/>
              </w:rPr>
              <w:t>2</w:t>
            </w:r>
            <w:r w:rsidRPr="001260C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EEF96" w14:textId="64D2F7CC" w:rsidR="001260C9" w:rsidRPr="001260C9" w:rsidRDefault="001260C9" w:rsidP="00E95F03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 председатель ТИК </w:t>
            </w:r>
          </w:p>
        </w:tc>
      </w:tr>
      <w:tr w:rsidR="001260C9" w:rsidRPr="001260C9" w14:paraId="36DDEF94" w14:textId="77777777" w:rsidTr="00F4311E">
        <w:trPr>
          <w:trHeight w:val="257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BC99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173D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Обеспечение использования и эксплуатации комплекса средств автоматизации Государственной автоматизированной системы Российской Федерации «Выборы» в соответствии с требованиями, установленными в Государственной автоматизированной системе Российской Федерации «Выборы»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8150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CD6EB" w14:textId="2421ED0A" w:rsidR="001260C9" w:rsidRPr="001260C9" w:rsidRDefault="001260C9" w:rsidP="00E95F03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</w:tc>
      </w:tr>
      <w:tr w:rsidR="001260C9" w:rsidRPr="001260C9" w14:paraId="6A16ACE8" w14:textId="77777777" w:rsidTr="00F4311E">
        <w:trPr>
          <w:trHeight w:val="980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CE47E" w14:textId="77777777" w:rsidR="001260C9" w:rsidRPr="001260C9" w:rsidRDefault="001260C9" w:rsidP="00F4311E">
            <w:pPr>
              <w:ind w:right="57"/>
              <w:rPr>
                <w:b/>
                <w:sz w:val="24"/>
                <w:szCs w:val="24"/>
                <w:lang w:eastAsia="en-US"/>
              </w:rPr>
            </w:pPr>
            <w:r w:rsidRPr="001260C9">
              <w:rPr>
                <w:b/>
                <w:sz w:val="24"/>
                <w:szCs w:val="24"/>
                <w:lang w:eastAsia="en-US"/>
              </w:rPr>
              <w:t>Раздел 2. Оказание правовой, методической, информационной, организационно-технической помощи избирательным комиссиям в подготовке и проведении выборов</w:t>
            </w:r>
          </w:p>
        </w:tc>
      </w:tr>
      <w:tr w:rsidR="001260C9" w:rsidRPr="001260C9" w14:paraId="61369D5D" w14:textId="77777777" w:rsidTr="00F4311E">
        <w:trPr>
          <w:trHeight w:val="186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4394B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B322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Организация и проведение обучения членов </w:t>
            </w:r>
            <w:r w:rsidRPr="001260C9">
              <w:rPr>
                <w:bCs/>
                <w:sz w:val="24"/>
                <w:szCs w:val="24"/>
                <w:lang w:eastAsia="en-US"/>
              </w:rPr>
              <w:t xml:space="preserve"> УИК</w:t>
            </w:r>
            <w:r w:rsidRPr="001260C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04BC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E90E7" w14:textId="77777777" w:rsidR="00E95F03" w:rsidRDefault="001260C9" w:rsidP="00E95F03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  <w:p w14:paraId="44508CCE" w14:textId="413C831F" w:rsidR="001260C9" w:rsidRPr="001260C9" w:rsidRDefault="001260C9" w:rsidP="00E95F03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секретарь ТИК </w:t>
            </w:r>
          </w:p>
        </w:tc>
      </w:tr>
      <w:tr w:rsidR="001260C9" w:rsidRPr="001260C9" w14:paraId="3AFEF650" w14:textId="77777777" w:rsidTr="00F4311E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FF386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FD06" w14:textId="77777777" w:rsidR="001260C9" w:rsidRPr="001260C9" w:rsidRDefault="001260C9" w:rsidP="00F4311E">
            <w:pPr>
              <w:widowControl w:val="0"/>
              <w:shd w:val="clear" w:color="auto" w:fill="FFFFFF"/>
              <w:spacing w:after="120" w:line="276" w:lineRule="auto"/>
              <w:ind w:right="57"/>
              <w:jc w:val="both"/>
              <w:rPr>
                <w:bCs/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Оказание </w:t>
            </w:r>
            <w:r w:rsidRPr="001260C9">
              <w:rPr>
                <w:bCs/>
                <w:sz w:val="24"/>
                <w:szCs w:val="24"/>
                <w:lang w:eastAsia="en-US"/>
              </w:rPr>
              <w:t xml:space="preserve"> УИК</w:t>
            </w:r>
            <w:r w:rsidRPr="001260C9">
              <w:rPr>
                <w:sz w:val="24"/>
                <w:szCs w:val="24"/>
                <w:lang w:eastAsia="en-US"/>
              </w:rPr>
              <w:t xml:space="preserve"> консультационной помощи по вопросам подготовки и проведения выборов </w:t>
            </w:r>
            <w:r w:rsidRPr="001260C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260C9">
              <w:rPr>
                <w:sz w:val="24"/>
                <w:szCs w:val="24"/>
                <w:lang w:eastAsia="en-US"/>
              </w:rPr>
              <w:t>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0A281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B6E1BE" w14:textId="497F160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Члены </w:t>
            </w:r>
            <w:r w:rsidRPr="001260C9">
              <w:rPr>
                <w:sz w:val="24"/>
                <w:szCs w:val="24"/>
              </w:rPr>
              <w:t xml:space="preserve">ТИК </w:t>
            </w:r>
          </w:p>
        </w:tc>
      </w:tr>
      <w:tr w:rsidR="001260C9" w:rsidRPr="001260C9" w14:paraId="3E6056C2" w14:textId="77777777" w:rsidTr="00F4311E">
        <w:trPr>
          <w:trHeight w:val="9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3C2F0E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E61DAE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Подготовка, издание и обеспечение УИК нормативными актами, регулирующими порядок подготовки и проведения голосования, информационными и методическими материалами, необходимыми для проведения голосования и подведения его итогов, бланками и образцами документов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0D5DC6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D34C4C" w14:textId="6F0DAF65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  <w:p w14:paraId="4022D182" w14:textId="7C98F8A0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зам. председателя ТИК </w:t>
            </w:r>
          </w:p>
          <w:p w14:paraId="12CC3029" w14:textId="41E7DA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секретарь ТИК </w:t>
            </w:r>
          </w:p>
        </w:tc>
      </w:tr>
      <w:tr w:rsidR="001260C9" w:rsidRPr="001260C9" w14:paraId="1AF2672E" w14:textId="77777777" w:rsidTr="00F4311E">
        <w:trPr>
          <w:trHeight w:val="110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D1D5B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BED78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Обеспечение оснащения технологическим оборудованием УИК и проверка их готовности к проведению выборов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20463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E8E6FD" w14:textId="167E4671" w:rsidR="001260C9" w:rsidRPr="001260C9" w:rsidRDefault="001260C9" w:rsidP="00E95F03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</w:tc>
      </w:tr>
      <w:tr w:rsidR="001260C9" w:rsidRPr="001260C9" w14:paraId="2B8ED83C" w14:textId="77777777" w:rsidTr="00F4311E">
        <w:trPr>
          <w:trHeight w:val="535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D1F82" w14:textId="77777777" w:rsidR="001260C9" w:rsidRPr="001260C9" w:rsidRDefault="001260C9" w:rsidP="00E95F03">
            <w:pPr>
              <w:spacing w:line="276" w:lineRule="auto"/>
              <w:ind w:right="57"/>
              <w:jc w:val="center"/>
              <w:rPr>
                <w:b/>
                <w:sz w:val="24"/>
                <w:szCs w:val="24"/>
                <w:lang w:eastAsia="en-US"/>
              </w:rPr>
            </w:pPr>
            <w:r w:rsidRPr="001260C9">
              <w:rPr>
                <w:b/>
                <w:sz w:val="24"/>
                <w:szCs w:val="24"/>
                <w:lang w:eastAsia="en-US"/>
              </w:rPr>
              <w:t>Раздел 3. Информационно – разъяснительная деятельность в период подготовки и проведения выборов</w:t>
            </w:r>
          </w:p>
          <w:p w14:paraId="555EA939" w14:textId="77777777" w:rsidR="001260C9" w:rsidRPr="001260C9" w:rsidRDefault="001260C9" w:rsidP="00E95F03">
            <w:pPr>
              <w:spacing w:line="276" w:lineRule="auto"/>
              <w:ind w:right="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60C9" w:rsidRPr="001260C9" w14:paraId="7228750F" w14:textId="77777777" w:rsidTr="00F4311E">
        <w:trPr>
          <w:trHeight w:val="27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0A382F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1A3A5D" w14:textId="05612D74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bCs/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Реализация плана мероприятий информационно-разъяснительной деятельности ТИК в период проведения избирательных кампаний по  выборам  депутатов.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3DF313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0BA4B" w14:textId="40BACB25" w:rsidR="00E95F03" w:rsidRDefault="001260C9" w:rsidP="00E95F03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 </w:t>
            </w:r>
            <w:r w:rsidR="00E95F03" w:rsidRPr="001260C9">
              <w:rPr>
                <w:sz w:val="24"/>
                <w:szCs w:val="24"/>
                <w:lang w:eastAsia="en-US"/>
              </w:rPr>
              <w:t xml:space="preserve"> председатель ТИК </w:t>
            </w:r>
          </w:p>
          <w:p w14:paraId="0402955B" w14:textId="3B9791A2" w:rsidR="001260C9" w:rsidRPr="001260C9" w:rsidRDefault="00E95F03" w:rsidP="00E95F03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секретарь ТИК</w:t>
            </w:r>
          </w:p>
        </w:tc>
      </w:tr>
      <w:tr w:rsidR="001260C9" w:rsidRPr="001260C9" w14:paraId="220716E6" w14:textId="77777777" w:rsidTr="00F4311E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1FB8B6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</w:rPr>
              <w:br w:type="page"/>
            </w:r>
            <w:r w:rsidRPr="001260C9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FDE61F" w14:textId="1B137B20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Подготовка и размещение на сайте ТИК информационных сообщений о ходе подготовки выборов депутатов.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722275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0A990" w14:textId="77777777" w:rsidR="00E95F03" w:rsidRDefault="00E95F03" w:rsidP="00E95F03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  <w:p w14:paraId="7AD6EB20" w14:textId="6F45E129" w:rsidR="001260C9" w:rsidRPr="001260C9" w:rsidRDefault="00E95F03" w:rsidP="00E95F03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секретарь ТИК</w:t>
            </w:r>
          </w:p>
        </w:tc>
      </w:tr>
      <w:tr w:rsidR="001260C9" w:rsidRPr="001260C9" w14:paraId="35892F68" w14:textId="77777777" w:rsidTr="00F4311E">
        <w:trPr>
          <w:trHeight w:val="175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63B2B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88A48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Организации работы  телефона «горячей линии» для обращений избирателей.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DC5B2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июнь - сентябрь </w:t>
            </w:r>
          </w:p>
          <w:p w14:paraId="0F1619D4" w14:textId="766E1E6D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202</w:t>
            </w:r>
            <w:r w:rsidR="00E95F03">
              <w:rPr>
                <w:sz w:val="24"/>
                <w:szCs w:val="24"/>
                <w:lang w:eastAsia="en-US"/>
              </w:rPr>
              <w:t>2</w:t>
            </w:r>
            <w:r w:rsidRPr="001260C9">
              <w:rPr>
                <w:sz w:val="24"/>
                <w:szCs w:val="24"/>
                <w:lang w:eastAsia="en-US"/>
              </w:rPr>
              <w:t xml:space="preserve"> года </w:t>
            </w:r>
          </w:p>
          <w:p w14:paraId="5DE99D86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(по отдельному решению)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D10C4" w14:textId="7B408B74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</w:tc>
      </w:tr>
      <w:tr w:rsidR="001260C9" w:rsidRPr="001260C9" w14:paraId="61118511" w14:textId="77777777" w:rsidTr="00F4311E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C7A73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228D89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Реализация мероприятий для молодых избирателей в период проведения избирательной кампании по выборам  депутатов.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9C68B6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 соответствии с планом мероприятий информационно – разъяснительной деятельности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3A22E" w14:textId="312B6CE1" w:rsidR="001260C9" w:rsidRPr="001260C9" w:rsidRDefault="001260C9" w:rsidP="00E95F03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секретарь ТИК </w:t>
            </w:r>
          </w:p>
        </w:tc>
      </w:tr>
      <w:tr w:rsidR="001260C9" w:rsidRPr="001260C9" w14:paraId="11F7A610" w14:textId="77777777" w:rsidTr="00F4311E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ACC84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F4E103" w14:textId="43870388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Проведение совещаний и иных информационных мероприятий с участием членов ТИК по вопросам подготовки выборов депутатов. 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68E9B5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9D41A" w14:textId="77777777" w:rsidR="00E95F03" w:rsidRDefault="001260C9" w:rsidP="00E95F03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  <w:p w14:paraId="09EE31C2" w14:textId="6C7B090A" w:rsidR="001260C9" w:rsidRPr="001260C9" w:rsidRDefault="001260C9" w:rsidP="00E95F03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секретарь ТИК </w:t>
            </w:r>
          </w:p>
        </w:tc>
      </w:tr>
      <w:tr w:rsidR="001260C9" w:rsidRPr="001260C9" w14:paraId="7DC880E7" w14:textId="77777777" w:rsidTr="00F4311E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AA6B55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E48C91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jc w:val="both"/>
              <w:rPr>
                <w:bCs/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Подготовка информационных материалов о выборах  депутатов и направление их в средства массовой информации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F19E12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9FB12" w14:textId="4E032914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  <w:p w14:paraId="4331B5FC" w14:textId="7584121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зам. председателя ТИК </w:t>
            </w:r>
          </w:p>
          <w:p w14:paraId="651F5338" w14:textId="2E1700D0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секретарь ТИК </w:t>
            </w:r>
          </w:p>
        </w:tc>
      </w:tr>
      <w:tr w:rsidR="001260C9" w:rsidRPr="001260C9" w14:paraId="330D302E" w14:textId="77777777" w:rsidTr="00F4311E">
        <w:trPr>
          <w:trHeight w:val="6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061DE6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B5BD52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Изготовление  информационных  материалов (календари по выборам, баннеры)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CD88B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В соответствии с планом мероприятий информационно-</w:t>
            </w:r>
          </w:p>
          <w:p w14:paraId="2B7C1999" w14:textId="77777777" w:rsidR="001260C9" w:rsidRPr="001260C9" w:rsidRDefault="001260C9" w:rsidP="00F4311E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разъяснительной  </w:t>
            </w:r>
          </w:p>
          <w:p w14:paraId="52EED8E6" w14:textId="77777777" w:rsidR="001260C9" w:rsidRPr="001260C9" w:rsidRDefault="001260C9" w:rsidP="00F4311E">
            <w:pPr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1E8D0" w14:textId="533FF6C6" w:rsidR="001260C9" w:rsidRPr="001260C9" w:rsidRDefault="001260C9" w:rsidP="00E95F03">
            <w:pPr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</w:tc>
      </w:tr>
      <w:tr w:rsidR="001260C9" w:rsidRPr="001260C9" w14:paraId="00FF0C64" w14:textId="77777777" w:rsidTr="00F4311E">
        <w:trPr>
          <w:trHeight w:val="757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E2C88" w14:textId="77777777" w:rsidR="001260C9" w:rsidRPr="001260C9" w:rsidRDefault="001260C9" w:rsidP="00E95F03">
            <w:pPr>
              <w:spacing w:line="276" w:lineRule="auto"/>
              <w:ind w:right="57"/>
              <w:jc w:val="center"/>
              <w:rPr>
                <w:b/>
                <w:sz w:val="24"/>
                <w:szCs w:val="24"/>
                <w:lang w:eastAsia="en-US"/>
              </w:rPr>
            </w:pPr>
            <w:r w:rsidRPr="001260C9">
              <w:rPr>
                <w:b/>
                <w:sz w:val="24"/>
                <w:szCs w:val="24"/>
                <w:lang w:eastAsia="en-US"/>
              </w:rPr>
              <w:t>Раздел 4. Анализ итогов избирательной кампании</w:t>
            </w:r>
          </w:p>
        </w:tc>
      </w:tr>
      <w:tr w:rsidR="001260C9" w:rsidRPr="001260C9" w14:paraId="7F9C3411" w14:textId="77777777" w:rsidTr="00F4311E">
        <w:trPr>
          <w:trHeight w:hRule="exact" w:val="1458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8B0788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ACD6E2" w14:textId="77777777" w:rsidR="001260C9" w:rsidRPr="001260C9" w:rsidRDefault="001260C9" w:rsidP="00F4311E">
            <w:pPr>
              <w:shd w:val="clear" w:color="auto" w:fill="FFFFFF"/>
              <w:spacing w:line="276" w:lineRule="auto"/>
              <w:ind w:left="5" w:right="120" w:firstLine="7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60C9">
              <w:rPr>
                <w:color w:val="000000"/>
                <w:sz w:val="24"/>
                <w:szCs w:val="24"/>
                <w:lang w:eastAsia="en-US"/>
              </w:rPr>
              <w:t>Направление общих данных о результатах выборов по избирательным округам в СМИ для опубликования</w:t>
            </w:r>
          </w:p>
          <w:p w14:paraId="5CBC5F50" w14:textId="77777777" w:rsidR="001260C9" w:rsidRPr="001260C9" w:rsidRDefault="001260C9" w:rsidP="00F4311E">
            <w:pPr>
              <w:shd w:val="clear" w:color="auto" w:fill="FFFFFF"/>
              <w:spacing w:line="276" w:lineRule="auto"/>
              <w:ind w:left="5" w:right="120" w:firstLine="79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A15747" w14:textId="77777777" w:rsidR="001260C9" w:rsidRPr="001260C9" w:rsidRDefault="001260C9" w:rsidP="00F4311E">
            <w:pPr>
              <w:shd w:val="clear" w:color="auto" w:fill="FFFFFF"/>
              <w:ind w:left="5" w:right="199" w:firstLine="67"/>
              <w:rPr>
                <w:color w:val="000000"/>
                <w:sz w:val="24"/>
                <w:szCs w:val="24"/>
                <w:lang w:eastAsia="en-US"/>
              </w:rPr>
            </w:pPr>
            <w:r w:rsidRPr="001260C9">
              <w:rPr>
                <w:color w:val="000000"/>
                <w:sz w:val="24"/>
                <w:szCs w:val="24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9E291D" w14:textId="6BEB4ECF" w:rsidR="001260C9" w:rsidRPr="001260C9" w:rsidRDefault="001260C9" w:rsidP="00F4311E">
            <w:pPr>
              <w:ind w:left="147"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</w:tc>
      </w:tr>
      <w:tr w:rsidR="001260C9" w:rsidRPr="001260C9" w14:paraId="449E8304" w14:textId="77777777" w:rsidTr="00F4311E">
        <w:trPr>
          <w:trHeight w:hRule="exact" w:val="1842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867E04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9D3373" w14:textId="3D3B56FB" w:rsidR="001260C9" w:rsidRPr="001260C9" w:rsidRDefault="001260C9" w:rsidP="00F4311E">
            <w:pPr>
              <w:shd w:val="clear" w:color="auto" w:fill="FFFFFF"/>
              <w:spacing w:line="276" w:lineRule="auto"/>
              <w:ind w:left="5" w:right="120" w:firstLine="7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60C9">
              <w:rPr>
                <w:color w:val="000000"/>
                <w:sz w:val="24"/>
                <w:szCs w:val="24"/>
                <w:lang w:eastAsia="en-US"/>
              </w:rPr>
              <w:t xml:space="preserve">Официальное опубликование в муниципальном периодическом печатном издании данных, содержащихся в протоколах и сводных таблицах ТИК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CB8E01" w14:textId="77777777" w:rsidR="001260C9" w:rsidRPr="001260C9" w:rsidRDefault="001260C9" w:rsidP="00F4311E">
            <w:pPr>
              <w:shd w:val="clear" w:color="auto" w:fill="FFFFFF"/>
              <w:ind w:left="14" w:right="199"/>
              <w:rPr>
                <w:color w:val="000000"/>
                <w:sz w:val="24"/>
                <w:szCs w:val="24"/>
                <w:lang w:eastAsia="en-US"/>
              </w:rPr>
            </w:pPr>
            <w:r w:rsidRPr="001260C9">
              <w:rPr>
                <w:color w:val="000000"/>
                <w:sz w:val="24"/>
                <w:szCs w:val="24"/>
                <w:lang w:eastAsia="en-US"/>
              </w:rPr>
              <w:t>В течение 1 месяца со дня голосования</w:t>
            </w:r>
          </w:p>
          <w:p w14:paraId="1113A44B" w14:textId="77777777" w:rsidR="001260C9" w:rsidRPr="001260C9" w:rsidRDefault="001260C9" w:rsidP="00F4311E">
            <w:pPr>
              <w:shd w:val="clear" w:color="auto" w:fill="FFFFFF"/>
              <w:ind w:left="5" w:right="199" w:firstLine="67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928253" w14:textId="0688F433" w:rsidR="001260C9" w:rsidRPr="001260C9" w:rsidRDefault="001260C9" w:rsidP="00F4311E">
            <w:pPr>
              <w:ind w:left="147"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</w:tc>
      </w:tr>
      <w:tr w:rsidR="001260C9" w:rsidRPr="001260C9" w14:paraId="65748A0A" w14:textId="77777777" w:rsidTr="00F4311E">
        <w:trPr>
          <w:trHeight w:hRule="exact" w:val="3832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151AA1" w14:textId="77777777" w:rsidR="001260C9" w:rsidRPr="001260C9" w:rsidRDefault="001260C9" w:rsidP="00F4311E">
            <w:pPr>
              <w:widowControl w:val="0"/>
              <w:shd w:val="clear" w:color="auto" w:fill="FFFFFF"/>
              <w:spacing w:line="276" w:lineRule="auto"/>
              <w:ind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AB54BA" w14:textId="77777777" w:rsidR="001260C9" w:rsidRPr="001260C9" w:rsidRDefault="001260C9" w:rsidP="00F4311E">
            <w:pPr>
              <w:shd w:val="clear" w:color="auto" w:fill="FFFFFF"/>
              <w:spacing w:line="276" w:lineRule="auto"/>
              <w:ind w:left="5" w:firstLine="7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60C9">
              <w:rPr>
                <w:color w:val="000000"/>
                <w:sz w:val="24"/>
                <w:szCs w:val="24"/>
                <w:lang w:eastAsia="en-US"/>
              </w:rPr>
              <w:t>Вручение удостоверения об избрании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DE2CEE" w14:textId="77777777" w:rsidR="001260C9" w:rsidRPr="001260C9" w:rsidRDefault="001260C9" w:rsidP="00F4311E">
            <w:pPr>
              <w:shd w:val="clear" w:color="auto" w:fill="FFFFFF"/>
              <w:ind w:left="14" w:right="199"/>
              <w:rPr>
                <w:color w:val="000000"/>
                <w:sz w:val="24"/>
                <w:szCs w:val="24"/>
                <w:lang w:eastAsia="en-US"/>
              </w:rPr>
            </w:pPr>
            <w:r w:rsidRPr="001260C9">
              <w:rPr>
                <w:color w:val="000000"/>
                <w:sz w:val="24"/>
                <w:szCs w:val="24"/>
                <w:lang w:eastAsia="en-US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 депутата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7D495E" w14:textId="40DEBC04" w:rsidR="001260C9" w:rsidRPr="001260C9" w:rsidRDefault="001260C9" w:rsidP="00E95F03">
            <w:pPr>
              <w:ind w:left="147" w:right="57"/>
              <w:rPr>
                <w:sz w:val="24"/>
                <w:szCs w:val="24"/>
                <w:lang w:eastAsia="en-US"/>
              </w:rPr>
            </w:pPr>
            <w:r w:rsidRPr="001260C9">
              <w:rPr>
                <w:sz w:val="24"/>
                <w:szCs w:val="24"/>
                <w:lang w:eastAsia="en-US"/>
              </w:rPr>
              <w:t xml:space="preserve">председатель ТИК </w:t>
            </w:r>
          </w:p>
        </w:tc>
      </w:tr>
    </w:tbl>
    <w:p w14:paraId="42E09B3E" w14:textId="77777777" w:rsidR="001260C9" w:rsidRPr="001260C9" w:rsidRDefault="001260C9" w:rsidP="001260C9">
      <w:pPr>
        <w:rPr>
          <w:b/>
          <w:sz w:val="24"/>
          <w:szCs w:val="24"/>
        </w:rPr>
      </w:pPr>
    </w:p>
    <w:p w14:paraId="4654C9EC" w14:textId="77777777" w:rsidR="001260C9" w:rsidRPr="001260C9" w:rsidRDefault="001260C9">
      <w:pPr>
        <w:jc w:val="center"/>
        <w:rPr>
          <w:sz w:val="24"/>
          <w:szCs w:val="24"/>
        </w:rPr>
      </w:pPr>
    </w:p>
    <w:sectPr w:rsidR="001260C9" w:rsidRPr="001260C9" w:rsidSect="001260C9">
      <w:footnotePr>
        <w:numRestart w:val="eachPage"/>
      </w:footnotePr>
      <w:pgSz w:w="16840" w:h="11907" w:orient="landscape"/>
      <w:pgMar w:top="1701" w:right="1134" w:bottom="85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661BB" w14:textId="77777777" w:rsidR="005F4A08" w:rsidRDefault="005F4A08">
      <w:r>
        <w:separator/>
      </w:r>
    </w:p>
  </w:endnote>
  <w:endnote w:type="continuationSeparator" w:id="0">
    <w:p w14:paraId="6BE36C80" w14:textId="77777777" w:rsidR="005F4A08" w:rsidRDefault="005F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2D48C" w14:textId="77777777" w:rsidR="005F4A08" w:rsidRDefault="005F4A08">
      <w:r>
        <w:separator/>
      </w:r>
    </w:p>
  </w:footnote>
  <w:footnote w:type="continuationSeparator" w:id="0">
    <w:p w14:paraId="646B7B04" w14:textId="77777777" w:rsidR="005F4A08" w:rsidRDefault="005F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C4C9D"/>
    <w:multiLevelType w:val="multilevel"/>
    <w:tmpl w:val="C164CD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82A79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52B77"/>
    <w:multiLevelType w:val="hybridMultilevel"/>
    <w:tmpl w:val="FBD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3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3"/>
  </w:num>
  <w:num w:numId="23">
    <w:abstractNumId w:val="1"/>
  </w:num>
  <w:num w:numId="24">
    <w:abstractNumId w:val="21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5152"/>
    <w:rsid w:val="00036D10"/>
    <w:rsid w:val="000430DD"/>
    <w:rsid w:val="00044864"/>
    <w:rsid w:val="0004562E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088A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7D4F"/>
    <w:rsid w:val="00125155"/>
    <w:rsid w:val="001260C9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E1996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442B0"/>
    <w:rsid w:val="00252E10"/>
    <w:rsid w:val="0025440B"/>
    <w:rsid w:val="00260E4A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5FD4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E1C"/>
    <w:rsid w:val="0040157A"/>
    <w:rsid w:val="0040189A"/>
    <w:rsid w:val="00405CF5"/>
    <w:rsid w:val="00411069"/>
    <w:rsid w:val="0041607D"/>
    <w:rsid w:val="004241C2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47BCE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1AC6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4A08"/>
    <w:rsid w:val="005F5EEB"/>
    <w:rsid w:val="00602E1A"/>
    <w:rsid w:val="006065C5"/>
    <w:rsid w:val="006137C2"/>
    <w:rsid w:val="006145EB"/>
    <w:rsid w:val="00621CBB"/>
    <w:rsid w:val="00624885"/>
    <w:rsid w:val="00632DFD"/>
    <w:rsid w:val="00632F10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BBE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2CE7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192"/>
    <w:rsid w:val="007514C4"/>
    <w:rsid w:val="007527FF"/>
    <w:rsid w:val="00753277"/>
    <w:rsid w:val="007605AD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37AB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9D3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C32D4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3C60"/>
    <w:rsid w:val="00B7687C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8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5D9E"/>
    <w:rsid w:val="00D4636C"/>
    <w:rsid w:val="00D4649B"/>
    <w:rsid w:val="00D46FE2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E3F77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5F03"/>
    <w:rsid w:val="00E960E2"/>
    <w:rsid w:val="00EB022A"/>
    <w:rsid w:val="00EB1B58"/>
    <w:rsid w:val="00EB4389"/>
    <w:rsid w:val="00EB593C"/>
    <w:rsid w:val="00EB6D12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75FF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94038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00B6"/>
    <w:rsid w:val="00FD35AE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E1E5-E02F-4A5F-981D-24A1E02A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11</cp:revision>
  <cp:lastPrinted>2021-06-28T12:47:00Z</cp:lastPrinted>
  <dcterms:created xsi:type="dcterms:W3CDTF">2022-02-04T09:31:00Z</dcterms:created>
  <dcterms:modified xsi:type="dcterms:W3CDTF">2022-05-06T08:28:00Z</dcterms:modified>
</cp:coreProperties>
</file>