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902B4E6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5209A1">
        <w:rPr>
          <w:sz w:val="28"/>
          <w:szCs w:val="28"/>
        </w:rPr>
        <w:t>39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0044B08" w14:textId="0B5F8630" w:rsidR="005209A1" w:rsidRPr="00D4649B" w:rsidRDefault="005209A1" w:rsidP="005209A1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>
        <w:rPr>
          <w:b/>
          <w:snapToGrid w:val="0"/>
          <w:sz w:val="28"/>
          <w:szCs w:val="28"/>
        </w:rPr>
        <w:t xml:space="preserve"> Фёдорова Дениса Александровича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>
        <w:rPr>
          <w:b/>
          <w:snapToGrid w:val="0"/>
          <w:sz w:val="28"/>
          <w:szCs w:val="28"/>
        </w:rPr>
        <w:t>62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14:paraId="6FBF5D80" w14:textId="77777777" w:rsidR="005209A1" w:rsidRDefault="005209A1" w:rsidP="005209A1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1B72F169" w14:textId="262DB04B" w:rsidR="005209A1" w:rsidRDefault="005209A1" w:rsidP="005209A1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Семёновой А.А.</w:t>
      </w:r>
      <w:r>
        <w:rPr>
          <w:bCs/>
          <w:sz w:val="28"/>
          <w:szCs w:val="28"/>
        </w:rPr>
        <w:t xml:space="preserve"> (постановление территориальной избирательной комиссии Осташковского округа от </w:t>
      </w:r>
      <w:r>
        <w:rPr>
          <w:bCs/>
          <w:sz w:val="28"/>
          <w:szCs w:val="28"/>
        </w:rPr>
        <w:t>07.02</w:t>
      </w:r>
      <w:r>
        <w:rPr>
          <w:bCs/>
          <w:sz w:val="28"/>
          <w:szCs w:val="28"/>
        </w:rPr>
        <w:t xml:space="preserve">.2022 г. № </w:t>
      </w:r>
      <w:r>
        <w:rPr>
          <w:bCs/>
          <w:sz w:val="28"/>
          <w:szCs w:val="28"/>
        </w:rPr>
        <w:t>29/138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23A41101" w14:textId="12CADC8E" w:rsidR="005209A1" w:rsidRDefault="005209A1" w:rsidP="005209A1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>
        <w:rPr>
          <w:color w:val="000000"/>
          <w:spacing w:val="7"/>
          <w:sz w:val="28"/>
          <w:szCs w:val="28"/>
        </w:rPr>
        <w:t>62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Фёдорова Дениса Александровича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491AC60A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5209A1">
        <w:rPr>
          <w:color w:val="000000"/>
          <w:spacing w:val="7"/>
          <w:sz w:val="28"/>
          <w:szCs w:val="28"/>
        </w:rPr>
        <w:t>62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D2D7" w14:textId="77777777" w:rsidR="006D6B5D" w:rsidRDefault="006D6B5D">
      <w:r>
        <w:separator/>
      </w:r>
    </w:p>
  </w:endnote>
  <w:endnote w:type="continuationSeparator" w:id="0">
    <w:p w14:paraId="6E39417F" w14:textId="77777777" w:rsidR="006D6B5D" w:rsidRDefault="006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B3A8" w14:textId="77777777" w:rsidR="006D6B5D" w:rsidRDefault="006D6B5D">
      <w:r>
        <w:separator/>
      </w:r>
    </w:p>
  </w:footnote>
  <w:footnote w:type="continuationSeparator" w:id="0">
    <w:p w14:paraId="7DD436DC" w14:textId="77777777" w:rsidR="006D6B5D" w:rsidRDefault="006D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5F04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09A1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6B5D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22F8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B020-C963-4809-8081-A5F3DB2A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2022-02-04T08:26:00Z</dcterms:created>
  <dcterms:modified xsi:type="dcterms:W3CDTF">2022-02-04T08:30:00Z</dcterms:modified>
</cp:coreProperties>
</file>