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F" w:rsidRPr="004D54CF" w:rsidRDefault="004D54CF" w:rsidP="004D54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4D54C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Награждение участников конкурса "Наш выбор-будущее России!"</w:t>
      </w:r>
    </w:p>
    <w:p w:rsidR="004D54CF" w:rsidRPr="004D54CF" w:rsidRDefault="004D54CF" w:rsidP="004D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CF" w:rsidRPr="004D54CF" w:rsidRDefault="004D54CF" w:rsidP="004D5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марта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детской</w:t>
      </w:r>
      <w:r w:rsidRPr="004D5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библиотеке были подведены итоги </w:t>
      </w:r>
      <w:r w:rsidRPr="004D54C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этапа</w:t>
      </w:r>
      <w:r w:rsidRPr="004D5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4D54CF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униципального этапа областного конкурса «Наш выбор-будущее России!».</w:t>
      </w:r>
    </w:p>
    <w:p w:rsidR="004D54CF" w:rsidRPr="004D54CF" w:rsidRDefault="004D54CF" w:rsidP="004D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4CF">
        <w:rPr>
          <w:rFonts w:ascii="Times New Roman" w:eastAsia="Times New Roman" w:hAnsi="Times New Roman" w:cs="Times New Roman"/>
          <w:sz w:val="28"/>
          <w:szCs w:val="24"/>
          <w:lang w:eastAsia="ru-RU"/>
        </w:rPr>
        <w:t> В конкурсе приняли участие 132 работы детей от 5 до 18 лет.</w:t>
      </w:r>
    </w:p>
    <w:p w:rsidR="004D54CF" w:rsidRPr="004D54CF" w:rsidRDefault="004D54CF" w:rsidP="004D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4CF">
        <w:rPr>
          <w:rFonts w:ascii="Times New Roman" w:eastAsia="Times New Roman" w:hAnsi="Times New Roman" w:cs="Times New Roman"/>
          <w:sz w:val="28"/>
          <w:szCs w:val="24"/>
          <w:lang w:eastAsia="ru-RU"/>
        </w:rPr>
        <w:t> 9 работ – победителей (рисунки, плакаты, творческие работы) отправляются в город Тверь на областной этап.</w:t>
      </w:r>
    </w:p>
    <w:p w:rsidR="004D54CF" w:rsidRPr="004D54CF" w:rsidRDefault="004D54CF" w:rsidP="004D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4C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D5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Победители и призёры </w:t>
      </w:r>
      <w:r w:rsidRPr="004D54C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4D5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этапа конкурса получили грамоты и дипломы территориальной избирательной комиссии Осташковского района отдела образования Администрации Осташковского городского округа.</w:t>
      </w:r>
    </w:p>
    <w:p w:rsidR="004D54CF" w:rsidRPr="004D54CF" w:rsidRDefault="004D54CF" w:rsidP="004D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E05" w:rsidRDefault="004D54CF">
      <w:r>
        <w:rPr>
          <w:noProof/>
          <w:lang w:eastAsia="ru-RU"/>
        </w:rPr>
        <w:drawing>
          <wp:inline distT="0" distB="0" distL="0" distR="0">
            <wp:extent cx="1914525" cy="3048000"/>
            <wp:effectExtent l="19050" t="0" r="9525" b="0"/>
            <wp:docPr id="1" name="Рисунок 1" descr="https://1.bp.blogspot.com/-6DSuZhePlTU/XIo9jZX8V_I/AAAAAAAAEcA/A9e4BkccwZ8CxpyI7k2Vji7XP3sa0dn1ACEwYBhgL/s32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6DSuZhePlTU/XIo9jZX8V_I/AAAAAAAAEcA/A9e4BkccwZ8CxpyI7k2Vji7XP3sa0dn1ACEwYBhgL/s320/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2381250"/>
            <wp:effectExtent l="19050" t="0" r="0" b="0"/>
            <wp:docPr id="4" name="Рисунок 4" descr="https://2.bp.blogspot.com/-u2IKLpN0Lm4/XIo9kJrBg0I/AAAAAAAAEcE/d_195WWOwD47RG_I6dDWBYpMjlKaMSK9QCEwYBhgL/s320/%25D0%25A1%25D0%25BD%25D0%25B8%25D0%25BC%25D0%25BE%25D0%25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u2IKLpN0Lm4/XIo9kJrBg0I/AAAAAAAAEcE/d_195WWOwD47RG_I6dDWBYpMjlKaMSK9QCEwYBhgL/s320/%25D0%25A1%25D0%25BD%25D0%25B8%25D0%25BC%25D0%25BE%25D0%25B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CF" w:rsidRDefault="004D54CF">
      <w:r>
        <w:rPr>
          <w:noProof/>
          <w:lang w:eastAsia="ru-RU"/>
        </w:rPr>
        <w:drawing>
          <wp:inline distT="0" distB="0" distL="0" distR="0">
            <wp:extent cx="3048000" cy="2000250"/>
            <wp:effectExtent l="19050" t="0" r="0" b="0"/>
            <wp:docPr id="7" name="Рисунок 7" descr="https://3.bp.blogspot.com/-F4lk5sMiPI0/XIo9jHhl1fI/AAAAAAAAEb8/u3xwazLDQIsLNCHj3Qp16HeN0_dpqtDcQCEwYBhgL/s32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F4lk5sMiPI0/XIo9jHhl1fI/AAAAAAAAEb8/u3xwazLDQIsLNCHj3Qp16HeN0_dpqtDcQCEwYBhgL/s320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CF" w:rsidRDefault="004D54CF"/>
    <w:p w:rsidR="004D54CF" w:rsidRDefault="004D54CF">
      <w:r>
        <w:rPr>
          <w:noProof/>
          <w:lang w:eastAsia="ru-RU"/>
        </w:rPr>
        <w:lastRenderedPageBreak/>
        <w:drawing>
          <wp:inline distT="0" distB="0" distL="0" distR="0">
            <wp:extent cx="3048000" cy="2647950"/>
            <wp:effectExtent l="19050" t="0" r="0" b="0"/>
            <wp:docPr id="16" name="Рисунок 16" descr="https://4.bp.blogspot.com/-AlUu6kWaFXk/XIo9kRVPPNI/AAAAAAAAEcI/K6N2pPPxGjsWsVvxfCnOECCbrBuAOcstQCEwYBhgL/s320/%25D0%25A1%25D0%25BD%25D0%25B8%25D0%25BC%25D0%25BE%25D0%25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AlUu6kWaFXk/XIo9kRVPPNI/AAAAAAAAEcI/K6N2pPPxGjsWsVvxfCnOECCbrBuAOcstQCEwYBhgL/s320/%25D0%25A1%25D0%25BD%25D0%25B8%25D0%25BC%25D0%25BE%25D0%25B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CF" w:rsidRDefault="004D54CF"/>
    <w:p w:rsidR="004D54CF" w:rsidRDefault="004D54CF">
      <w:r>
        <w:rPr>
          <w:noProof/>
          <w:lang w:eastAsia="ru-RU"/>
        </w:rPr>
        <w:drawing>
          <wp:inline distT="0" distB="0" distL="0" distR="0">
            <wp:extent cx="3048000" cy="2047875"/>
            <wp:effectExtent l="19050" t="0" r="0" b="0"/>
            <wp:docPr id="19" name="Рисунок 19" descr="https://3.bp.blogspot.com/-S4upD3fMIT4/XIo9iEYyzfI/AAAAAAAAEcA/DAWeW-rw4JwUAfxiUnyd_Q3_ajRleMNHQCEwYBhgL/s3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bp.blogspot.com/-S4upD3fMIT4/XIo9iEYyzfI/AAAAAAAAEcA/DAWeW-rw4JwUAfxiUnyd_Q3_ajRleMNHQCEwYBhgL/s320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4CF" w:rsidSect="0061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4CF"/>
    <w:rsid w:val="004D54CF"/>
    <w:rsid w:val="00614487"/>
    <w:rsid w:val="00674919"/>
    <w:rsid w:val="00763C29"/>
    <w:rsid w:val="009F2C49"/>
    <w:rsid w:val="00AA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7"/>
  </w:style>
  <w:style w:type="paragraph" w:styleId="3">
    <w:name w:val="heading 3"/>
    <w:basedOn w:val="a"/>
    <w:link w:val="30"/>
    <w:uiPriority w:val="9"/>
    <w:qFormat/>
    <w:rsid w:val="004D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2019-03-15T10:29:00Z</dcterms:created>
  <dcterms:modified xsi:type="dcterms:W3CDTF">2019-03-15T10:37:00Z</dcterms:modified>
</cp:coreProperties>
</file>