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Pr="009B1E70" w:rsidRDefault="00771A7A" w:rsidP="00771A7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Pr="009B1E70" w:rsidRDefault="00B33951" w:rsidP="00771A7A">
      <w:pPr>
        <w:tabs>
          <w:tab w:val="left" w:pos="142"/>
        </w:tabs>
        <w:rPr>
          <w:color w:val="FF0000"/>
          <w:sz w:val="24"/>
          <w:szCs w:val="24"/>
        </w:rPr>
      </w:pPr>
      <w:r>
        <w:rPr>
          <w:sz w:val="28"/>
          <w:szCs w:val="28"/>
        </w:rPr>
        <w:t>14</w:t>
      </w:r>
      <w:r w:rsidR="008831AE" w:rsidRPr="008831AE">
        <w:rPr>
          <w:sz w:val="28"/>
          <w:szCs w:val="28"/>
        </w:rPr>
        <w:t xml:space="preserve"> </w:t>
      </w:r>
      <w:r w:rsidR="009B1E70" w:rsidRPr="008831AE">
        <w:rPr>
          <w:sz w:val="28"/>
          <w:szCs w:val="28"/>
        </w:rPr>
        <w:t>январ</w:t>
      </w:r>
      <w:r w:rsidR="00757D61">
        <w:rPr>
          <w:sz w:val="28"/>
          <w:szCs w:val="28"/>
        </w:rPr>
        <w:t xml:space="preserve">я </w:t>
      </w:r>
      <w:r w:rsidR="009B1E70" w:rsidRPr="008831AE">
        <w:rPr>
          <w:sz w:val="28"/>
          <w:szCs w:val="28"/>
        </w:rPr>
        <w:t xml:space="preserve"> </w:t>
      </w:r>
      <w:r w:rsidR="0023711F" w:rsidRPr="008831AE">
        <w:rPr>
          <w:sz w:val="28"/>
          <w:szCs w:val="28"/>
        </w:rPr>
        <w:t>201</w:t>
      </w:r>
      <w:r w:rsidR="00582FB3">
        <w:rPr>
          <w:sz w:val="28"/>
          <w:szCs w:val="28"/>
        </w:rPr>
        <w:t>9</w:t>
      </w:r>
      <w:r w:rsidR="00C76FEA" w:rsidRPr="008831AE">
        <w:rPr>
          <w:sz w:val="28"/>
          <w:szCs w:val="28"/>
        </w:rPr>
        <w:t xml:space="preserve"> </w:t>
      </w:r>
      <w:r w:rsidR="00AE080C" w:rsidRPr="008831AE">
        <w:rPr>
          <w:sz w:val="28"/>
          <w:szCs w:val="28"/>
        </w:rPr>
        <w:t>года</w:t>
      </w:r>
      <w:r w:rsidR="00AE080C" w:rsidRPr="009B1E70">
        <w:rPr>
          <w:color w:val="FF0000"/>
          <w:sz w:val="28"/>
          <w:szCs w:val="28"/>
        </w:rPr>
        <w:tab/>
      </w:r>
      <w:r w:rsidR="00AE080C" w:rsidRPr="009B1E70">
        <w:rPr>
          <w:color w:val="FF0000"/>
          <w:sz w:val="28"/>
          <w:szCs w:val="28"/>
        </w:rPr>
        <w:tab/>
      </w:r>
      <w:r w:rsidR="00AE080C" w:rsidRPr="009B1E70">
        <w:rPr>
          <w:color w:val="FF0000"/>
          <w:sz w:val="28"/>
          <w:szCs w:val="28"/>
        </w:rPr>
        <w:tab/>
      </w:r>
      <w:r w:rsidR="00AE080C" w:rsidRPr="009B1E70">
        <w:rPr>
          <w:color w:val="FF0000"/>
          <w:sz w:val="28"/>
          <w:szCs w:val="28"/>
        </w:rPr>
        <w:tab/>
      </w:r>
      <w:r w:rsidR="00AE080C" w:rsidRPr="009B1E70">
        <w:rPr>
          <w:color w:val="FF0000"/>
          <w:sz w:val="28"/>
          <w:szCs w:val="28"/>
        </w:rPr>
        <w:tab/>
      </w:r>
      <w:r w:rsidR="00AE080C" w:rsidRPr="009B1E70">
        <w:rPr>
          <w:color w:val="FF0000"/>
          <w:sz w:val="28"/>
          <w:szCs w:val="28"/>
        </w:rPr>
        <w:tab/>
      </w:r>
      <w:r w:rsidR="004A16C3" w:rsidRPr="008831AE">
        <w:rPr>
          <w:sz w:val="28"/>
          <w:szCs w:val="28"/>
        </w:rPr>
        <w:t xml:space="preserve">         </w:t>
      </w:r>
      <w:r w:rsidR="00582FB3">
        <w:rPr>
          <w:sz w:val="28"/>
          <w:szCs w:val="28"/>
        </w:rPr>
        <w:t xml:space="preserve">         </w:t>
      </w:r>
      <w:r w:rsidR="002740A4" w:rsidRPr="008831AE">
        <w:rPr>
          <w:sz w:val="28"/>
          <w:szCs w:val="28"/>
        </w:rPr>
        <w:t xml:space="preserve"> </w:t>
      </w:r>
      <w:r w:rsidR="004A16C3" w:rsidRPr="008831AE">
        <w:rPr>
          <w:sz w:val="28"/>
          <w:szCs w:val="28"/>
        </w:rPr>
        <w:t xml:space="preserve">№ </w:t>
      </w:r>
      <w:r w:rsidR="00582FB3">
        <w:rPr>
          <w:sz w:val="28"/>
          <w:szCs w:val="28"/>
        </w:rPr>
        <w:t>103/867</w:t>
      </w:r>
      <w:r w:rsidR="008831AE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8831AE" w:rsidRPr="008831AE" w:rsidRDefault="008831AE" w:rsidP="008831AE">
      <w:pPr>
        <w:pStyle w:val="af2"/>
        <w:spacing w:before="240" w:after="240"/>
        <w:jc w:val="center"/>
        <w:rPr>
          <w:b/>
          <w:sz w:val="28"/>
        </w:rPr>
      </w:pPr>
      <w:r w:rsidRPr="008831AE">
        <w:rPr>
          <w:b/>
          <w:sz w:val="28"/>
        </w:rPr>
        <w:t xml:space="preserve">О Плане работы </w:t>
      </w:r>
      <w:r w:rsidR="00F8507E">
        <w:rPr>
          <w:b/>
          <w:sz w:val="28"/>
        </w:rPr>
        <w:t>территор</w:t>
      </w:r>
      <w:r>
        <w:rPr>
          <w:b/>
          <w:sz w:val="28"/>
        </w:rPr>
        <w:t xml:space="preserve">иальной </w:t>
      </w:r>
      <w:r w:rsidRPr="008831AE">
        <w:rPr>
          <w:b/>
          <w:sz w:val="28"/>
        </w:rPr>
        <w:t xml:space="preserve">избирательной комиссии </w:t>
      </w:r>
      <w:r>
        <w:rPr>
          <w:b/>
          <w:sz w:val="28"/>
        </w:rPr>
        <w:t xml:space="preserve"> Осташковского района</w:t>
      </w:r>
      <w:r w:rsidRPr="008831AE">
        <w:rPr>
          <w:b/>
          <w:sz w:val="28"/>
        </w:rPr>
        <w:br/>
        <w:t>на январь-июнь 201</w:t>
      </w:r>
      <w:r w:rsidR="00582FB3">
        <w:rPr>
          <w:b/>
          <w:sz w:val="28"/>
        </w:rPr>
        <w:t>9</w:t>
      </w:r>
      <w:r w:rsidRPr="008831AE">
        <w:rPr>
          <w:b/>
          <w:sz w:val="28"/>
        </w:rPr>
        <w:t xml:space="preserve"> года</w:t>
      </w:r>
    </w:p>
    <w:p w:rsidR="008831AE" w:rsidRDefault="008831AE" w:rsidP="008831AE">
      <w:pPr>
        <w:pStyle w:val="41"/>
        <w:keepNext w:val="0"/>
        <w:spacing w:line="360" w:lineRule="auto"/>
        <w:ind w:firstLine="720"/>
        <w:jc w:val="both"/>
        <w:outlineLvl w:val="9"/>
        <w:rPr>
          <w:b w:val="0"/>
          <w:bCs/>
        </w:rPr>
      </w:pPr>
      <w:r w:rsidRPr="008831AE">
        <w:rPr>
          <w:b w:val="0"/>
        </w:rPr>
        <w:t>Заслушав сообщение председателя территориальной избирательной комиссии Осташковского района Л.В. Романцовой о выполнении Плана работы территориальной избирательной комиссии  Осташковского района на июль-декабрь 201</w:t>
      </w:r>
      <w:r w:rsidR="00B33951">
        <w:rPr>
          <w:b w:val="0"/>
        </w:rPr>
        <w:t>8</w:t>
      </w:r>
      <w:r w:rsidRPr="008831AE">
        <w:rPr>
          <w:b w:val="0"/>
        </w:rPr>
        <w:t xml:space="preserve"> года</w:t>
      </w:r>
      <w:r w:rsidRPr="007343B9">
        <w:t xml:space="preserve">, </w:t>
      </w:r>
      <w:r>
        <w:t xml:space="preserve"> </w:t>
      </w:r>
      <w:r w:rsidRPr="008831AE">
        <w:rPr>
          <w:b w:val="0"/>
        </w:rPr>
        <w:t>на основании</w:t>
      </w:r>
      <w:r>
        <w:t xml:space="preserve"> </w:t>
      </w:r>
      <w:r>
        <w:rPr>
          <w:b w:val="0"/>
        </w:rPr>
        <w:t>статьи 22 Избирательного кодекса Тверской области</w:t>
      </w:r>
      <w:r w:rsidRPr="00251568">
        <w:rPr>
          <w:b w:val="0"/>
        </w:rPr>
        <w:t xml:space="preserve"> </w:t>
      </w:r>
      <w:r>
        <w:rPr>
          <w:b w:val="0"/>
        </w:rPr>
        <w:t xml:space="preserve">от </w:t>
      </w:r>
      <w:r w:rsidRPr="00251568">
        <w:rPr>
          <w:b w:val="0"/>
          <w:szCs w:val="28"/>
        </w:rPr>
        <w:t>07.04.2003 № 20</w:t>
      </w:r>
      <w:r w:rsidRPr="00251568">
        <w:rPr>
          <w:b w:val="0"/>
          <w:szCs w:val="28"/>
        </w:rPr>
        <w:noBreakHyphen/>
        <w:t>ЗО</w:t>
      </w:r>
      <w:r w:rsidRPr="00251568">
        <w:rPr>
          <w:b w:val="0"/>
          <w:szCs w:val="26"/>
        </w:rPr>
        <w:t>,</w:t>
      </w:r>
      <w:r>
        <w:rPr>
          <w:szCs w:val="26"/>
        </w:rPr>
        <w:t xml:space="preserve"> </w:t>
      </w:r>
      <w:r w:rsidRPr="00AA6DFC">
        <w:rPr>
          <w:b w:val="0"/>
          <w:szCs w:val="26"/>
        </w:rPr>
        <w:t>территориальная избирательная</w:t>
      </w:r>
      <w:r>
        <w:rPr>
          <w:szCs w:val="26"/>
        </w:rPr>
        <w:t xml:space="preserve"> </w:t>
      </w:r>
      <w:r>
        <w:rPr>
          <w:b w:val="0"/>
        </w:rPr>
        <w:t xml:space="preserve">комиссия  Осташковского района </w:t>
      </w:r>
      <w:r>
        <w:rPr>
          <w:spacing w:val="40"/>
          <w:szCs w:val="28"/>
        </w:rPr>
        <w:t>постановляет</w:t>
      </w:r>
      <w:r>
        <w:t>:</w:t>
      </w:r>
    </w:p>
    <w:p w:rsidR="008831AE" w:rsidRDefault="008831AE" w:rsidP="008831AE">
      <w:pPr>
        <w:spacing w:line="336" w:lineRule="auto"/>
        <w:ind w:firstLine="68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Pr="008831AE">
        <w:rPr>
          <w:sz w:val="28"/>
        </w:rPr>
        <w:t xml:space="preserve">Принять к сведению информацию о выполнении Плана работы </w:t>
      </w:r>
      <w:r>
        <w:rPr>
          <w:sz w:val="28"/>
        </w:rPr>
        <w:t xml:space="preserve">территориальной </w:t>
      </w:r>
      <w:r w:rsidRPr="008831AE">
        <w:rPr>
          <w:sz w:val="28"/>
        </w:rPr>
        <w:t xml:space="preserve">избирательной комиссии </w:t>
      </w:r>
      <w:r>
        <w:rPr>
          <w:sz w:val="28"/>
        </w:rPr>
        <w:t xml:space="preserve"> Осташковского района </w:t>
      </w:r>
      <w:r w:rsidRPr="008831AE">
        <w:rPr>
          <w:sz w:val="28"/>
        </w:rPr>
        <w:t>на июль-декабрь 201</w:t>
      </w:r>
      <w:r w:rsidR="00B33951">
        <w:rPr>
          <w:sz w:val="28"/>
        </w:rPr>
        <w:t>8</w:t>
      </w:r>
      <w:r w:rsidRPr="008831AE">
        <w:rPr>
          <w:sz w:val="28"/>
        </w:rPr>
        <w:t xml:space="preserve"> года.</w:t>
      </w:r>
    </w:p>
    <w:p w:rsidR="008831AE" w:rsidRDefault="008831AE" w:rsidP="00F4124C">
      <w:pPr>
        <w:tabs>
          <w:tab w:val="left" w:pos="1134"/>
        </w:tabs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Pr="007343B9">
        <w:rPr>
          <w:sz w:val="28"/>
        </w:rPr>
        <w:t xml:space="preserve">Утвердить План работы </w:t>
      </w:r>
      <w:r w:rsidR="00B33951">
        <w:rPr>
          <w:sz w:val="28"/>
        </w:rPr>
        <w:t>территориальной избирательной комиссии Осташковского района</w:t>
      </w:r>
      <w:r w:rsidRPr="007343B9">
        <w:rPr>
          <w:sz w:val="28"/>
        </w:rPr>
        <w:t xml:space="preserve"> на январь-июнь 201</w:t>
      </w:r>
      <w:r w:rsidR="00B33951">
        <w:rPr>
          <w:sz w:val="28"/>
        </w:rPr>
        <w:t>9</w:t>
      </w:r>
      <w:r w:rsidRPr="007343B9">
        <w:rPr>
          <w:sz w:val="28"/>
        </w:rPr>
        <w:t xml:space="preserve"> года (прилагается).</w:t>
      </w:r>
    </w:p>
    <w:p w:rsidR="00F4124C" w:rsidRDefault="00F4124C" w:rsidP="00F4124C">
      <w:pPr>
        <w:tabs>
          <w:tab w:val="left" w:pos="1134"/>
        </w:tabs>
        <w:spacing w:line="336" w:lineRule="auto"/>
        <w:ind w:firstLine="68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7343B9">
        <w:rPr>
          <w:sz w:val="28"/>
        </w:rPr>
        <w:t xml:space="preserve">Контроль за выполнением Плана работы </w:t>
      </w:r>
      <w:r>
        <w:rPr>
          <w:sz w:val="28"/>
        </w:rPr>
        <w:t xml:space="preserve">территориальной </w:t>
      </w:r>
      <w:r w:rsidRPr="007343B9">
        <w:rPr>
          <w:sz w:val="28"/>
        </w:rPr>
        <w:t xml:space="preserve">избирательной комиссии </w:t>
      </w:r>
      <w:r>
        <w:rPr>
          <w:sz w:val="28"/>
        </w:rPr>
        <w:t xml:space="preserve"> Осташковского района </w:t>
      </w:r>
      <w:r w:rsidRPr="007343B9">
        <w:rPr>
          <w:sz w:val="28"/>
        </w:rPr>
        <w:t>на январь-июнь 201</w:t>
      </w:r>
      <w:r w:rsidR="00B33951">
        <w:rPr>
          <w:sz w:val="28"/>
        </w:rPr>
        <w:t>9</w:t>
      </w:r>
      <w:r w:rsidRPr="007343B9">
        <w:rPr>
          <w:sz w:val="28"/>
        </w:rPr>
        <w:t xml:space="preserve"> года возложить на </w:t>
      </w:r>
      <w:r>
        <w:rPr>
          <w:sz w:val="28"/>
        </w:rPr>
        <w:t xml:space="preserve">председателя территориальной </w:t>
      </w:r>
      <w:r w:rsidRPr="007343B9">
        <w:rPr>
          <w:sz w:val="28"/>
        </w:rPr>
        <w:t>избирательной</w:t>
      </w:r>
      <w:r>
        <w:rPr>
          <w:sz w:val="28"/>
        </w:rPr>
        <w:t xml:space="preserve"> комиссии  Осташковского района Л.В. Романцову.</w:t>
      </w:r>
    </w:p>
    <w:p w:rsidR="005E7A23" w:rsidRPr="007343B9" w:rsidRDefault="005E7A23" w:rsidP="005E7A23">
      <w:pPr>
        <w:tabs>
          <w:tab w:val="left" w:pos="709"/>
        </w:tabs>
        <w:spacing w:line="336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4.  </w:t>
      </w:r>
      <w:r w:rsidRPr="007343B9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7343B9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Осташковского района </w:t>
      </w:r>
      <w:r w:rsidRPr="007343B9">
        <w:rPr>
          <w:sz w:val="28"/>
          <w:szCs w:val="28"/>
        </w:rPr>
        <w:t>в сети «Интернет».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9B1E70" w:rsidRPr="00C014E6" w:rsidTr="005B0111">
        <w:tc>
          <w:tcPr>
            <w:tcW w:w="4320" w:type="dxa"/>
          </w:tcPr>
          <w:p w:rsidR="009B1E70" w:rsidRDefault="009B1E70" w:rsidP="005B0111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:rsidR="009B1E70" w:rsidRPr="00D414DB" w:rsidRDefault="009B1E70" w:rsidP="0057084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57084F">
              <w:rPr>
                <w:sz w:val="28"/>
                <w:szCs w:val="28"/>
              </w:rPr>
              <w:t xml:space="preserve"> Осташковского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9B1E70" w:rsidRPr="0057084F" w:rsidRDefault="0057084F" w:rsidP="005B0111">
            <w:pPr>
              <w:pStyle w:val="2"/>
              <w:ind w:left="-142"/>
              <w:jc w:val="right"/>
              <w:rPr>
                <w:bCs/>
                <w:iCs/>
              </w:rPr>
            </w:pPr>
            <w:r w:rsidRPr="0057084F">
              <w:rPr>
                <w:bCs/>
                <w:iCs/>
              </w:rPr>
              <w:t>Л.В. Романцова</w:t>
            </w:r>
          </w:p>
        </w:tc>
      </w:tr>
      <w:tr w:rsidR="009B1E70" w:rsidRPr="00C014E6" w:rsidTr="005B0111">
        <w:trPr>
          <w:trHeight w:val="161"/>
        </w:trPr>
        <w:tc>
          <w:tcPr>
            <w:tcW w:w="4320" w:type="dxa"/>
          </w:tcPr>
          <w:p w:rsidR="009B1E70" w:rsidRPr="00B717EF" w:rsidRDefault="009B1E70" w:rsidP="005B0111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9B1E70" w:rsidRPr="0057084F" w:rsidRDefault="009B1E70" w:rsidP="005B0111">
            <w:pPr>
              <w:pStyle w:val="2"/>
              <w:ind w:left="-142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B1E70" w:rsidRPr="00C014E6" w:rsidTr="005B0111">
        <w:trPr>
          <w:trHeight w:val="70"/>
        </w:trPr>
        <w:tc>
          <w:tcPr>
            <w:tcW w:w="4320" w:type="dxa"/>
          </w:tcPr>
          <w:p w:rsidR="009B1E70" w:rsidRDefault="009B1E70" w:rsidP="005B0111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9B1E70" w:rsidRPr="00D414DB" w:rsidRDefault="009B1E70" w:rsidP="0057084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57084F">
              <w:rPr>
                <w:sz w:val="28"/>
                <w:szCs w:val="28"/>
              </w:rPr>
              <w:t xml:space="preserve"> Осташковского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9B1E70" w:rsidRPr="0057084F" w:rsidRDefault="00B33951" w:rsidP="005B0111">
            <w:pPr>
              <w:pStyle w:val="2"/>
              <w:ind w:left="-14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З.А. Стренго</w:t>
            </w:r>
          </w:p>
        </w:tc>
      </w:tr>
    </w:tbl>
    <w:p w:rsidR="009B1E70" w:rsidRDefault="009B1E70" w:rsidP="009B1E70">
      <w:pPr>
        <w:spacing w:line="360" w:lineRule="auto"/>
        <w:jc w:val="both"/>
        <w:rPr>
          <w:sz w:val="28"/>
          <w:szCs w:val="28"/>
        </w:rPr>
      </w:pPr>
    </w:p>
    <w:tbl>
      <w:tblPr>
        <w:tblW w:w="9747" w:type="dxa"/>
        <w:tblLook w:val="0000"/>
      </w:tblPr>
      <w:tblGrid>
        <w:gridCol w:w="4928"/>
        <w:gridCol w:w="4819"/>
      </w:tblGrid>
      <w:tr w:rsidR="00CC248A" w:rsidRPr="004306CA" w:rsidTr="0029560D">
        <w:tc>
          <w:tcPr>
            <w:tcW w:w="4928" w:type="dxa"/>
            <w:vAlign w:val="bottom"/>
          </w:tcPr>
          <w:p w:rsidR="00CC248A" w:rsidRPr="004306CA" w:rsidRDefault="00CC248A" w:rsidP="0029560D">
            <w:pPr>
              <w:spacing w:after="120"/>
              <w:rPr>
                <w:sz w:val="24"/>
                <w:lang w:val="en-US"/>
              </w:rPr>
            </w:pPr>
            <w:r w:rsidRPr="004306CA">
              <w:lastRenderedPageBreak/>
              <w:br w:type="page"/>
            </w:r>
          </w:p>
        </w:tc>
        <w:tc>
          <w:tcPr>
            <w:tcW w:w="4819" w:type="dxa"/>
            <w:vAlign w:val="bottom"/>
          </w:tcPr>
          <w:p w:rsidR="00CC248A" w:rsidRPr="004306CA" w:rsidRDefault="00CC248A" w:rsidP="0029560D">
            <w:pPr>
              <w:pStyle w:val="3"/>
              <w:spacing w:before="120"/>
            </w:pPr>
            <w:r w:rsidRPr="004306CA">
              <w:t>Приложение</w:t>
            </w:r>
          </w:p>
        </w:tc>
      </w:tr>
      <w:tr w:rsidR="00CC248A" w:rsidRPr="004306CA" w:rsidTr="0029560D">
        <w:tc>
          <w:tcPr>
            <w:tcW w:w="4928" w:type="dxa"/>
            <w:vAlign w:val="bottom"/>
          </w:tcPr>
          <w:p w:rsidR="00CC248A" w:rsidRPr="004306CA" w:rsidRDefault="00CC248A" w:rsidP="0029560D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CC248A" w:rsidRPr="004306CA" w:rsidRDefault="00CC248A" w:rsidP="0029560D">
            <w:pPr>
              <w:pStyle w:val="3"/>
              <w:spacing w:before="120"/>
            </w:pPr>
            <w:r w:rsidRPr="004306CA">
              <w:t>УТВЕРЖДЕН</w:t>
            </w:r>
          </w:p>
        </w:tc>
      </w:tr>
      <w:tr w:rsidR="00CC248A" w:rsidRPr="004306CA" w:rsidTr="0029560D">
        <w:tc>
          <w:tcPr>
            <w:tcW w:w="4928" w:type="dxa"/>
          </w:tcPr>
          <w:p w:rsidR="00CC248A" w:rsidRPr="004306CA" w:rsidRDefault="00CC248A" w:rsidP="0029560D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</w:tcPr>
          <w:p w:rsidR="00CC248A" w:rsidRPr="004306CA" w:rsidRDefault="00CC248A" w:rsidP="0029560D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 территориальной </w:t>
            </w:r>
            <w:r w:rsidRPr="004306CA">
              <w:rPr>
                <w:sz w:val="28"/>
              </w:rPr>
              <w:t xml:space="preserve">избирательной комиссии </w:t>
            </w:r>
            <w:r>
              <w:rPr>
                <w:sz w:val="28"/>
              </w:rPr>
              <w:t>Осташковского района</w:t>
            </w:r>
          </w:p>
          <w:p w:rsidR="00CC248A" w:rsidRPr="004306CA" w:rsidRDefault="00CC248A" w:rsidP="00B33951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от </w:t>
            </w:r>
            <w:r w:rsidR="00B3395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января 201</w:t>
            </w:r>
            <w:r w:rsidR="00B33951">
              <w:rPr>
                <w:sz w:val="28"/>
                <w:szCs w:val="28"/>
              </w:rPr>
              <w:t>9</w:t>
            </w:r>
            <w:r w:rsidRPr="007204D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</w:rPr>
              <w:t xml:space="preserve"> </w:t>
            </w:r>
            <w:r w:rsidRPr="004306CA">
              <w:rPr>
                <w:sz w:val="28"/>
              </w:rPr>
              <w:t xml:space="preserve">№ </w:t>
            </w:r>
            <w:r w:rsidR="00B33951">
              <w:rPr>
                <w:sz w:val="28"/>
                <w:szCs w:val="28"/>
              </w:rPr>
              <w:t>103/867-4</w:t>
            </w:r>
          </w:p>
        </w:tc>
      </w:tr>
    </w:tbl>
    <w:p w:rsidR="00CC248A" w:rsidRPr="004306CA" w:rsidRDefault="00CC248A" w:rsidP="00CC248A">
      <w:pPr>
        <w:pStyle w:val="1"/>
        <w:spacing w:before="360"/>
        <w:jc w:val="center"/>
        <w:rPr>
          <w:szCs w:val="28"/>
        </w:rPr>
      </w:pPr>
      <w:r w:rsidRPr="004306CA">
        <w:rPr>
          <w:szCs w:val="28"/>
        </w:rPr>
        <w:t>ПЛАН</w:t>
      </w:r>
    </w:p>
    <w:p w:rsidR="00CC248A" w:rsidRPr="004306CA" w:rsidRDefault="00CC248A" w:rsidP="00CC248A">
      <w:pPr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территориальной </w:t>
      </w:r>
      <w:r w:rsidRPr="004306CA">
        <w:rPr>
          <w:b/>
          <w:sz w:val="28"/>
          <w:szCs w:val="28"/>
        </w:rPr>
        <w:t xml:space="preserve">избирательной комиссии </w:t>
      </w:r>
      <w:r>
        <w:rPr>
          <w:b/>
          <w:sz w:val="28"/>
          <w:szCs w:val="28"/>
        </w:rPr>
        <w:t xml:space="preserve"> Осташковского района  </w:t>
      </w:r>
      <w:r w:rsidRPr="004306CA">
        <w:rPr>
          <w:b/>
          <w:sz w:val="28"/>
          <w:szCs w:val="28"/>
        </w:rPr>
        <w:t>на январь-июнь 201</w:t>
      </w:r>
      <w:r w:rsidR="00B33951">
        <w:rPr>
          <w:b/>
          <w:sz w:val="28"/>
          <w:szCs w:val="28"/>
        </w:rPr>
        <w:t>9</w:t>
      </w:r>
      <w:r w:rsidRPr="004306CA">
        <w:rPr>
          <w:b/>
          <w:sz w:val="28"/>
          <w:szCs w:val="28"/>
        </w:rPr>
        <w:t xml:space="preserve"> года</w:t>
      </w:r>
    </w:p>
    <w:p w:rsidR="00B33951" w:rsidRPr="004306CA" w:rsidRDefault="00B33951" w:rsidP="00B33951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8505" w:hanging="8505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Основные направления деятельности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94D7B">
        <w:rPr>
          <w:sz w:val="28"/>
        </w:rPr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</w:t>
      </w:r>
      <w:r>
        <w:rPr>
          <w:sz w:val="28"/>
        </w:rPr>
        <w:t>.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94D7B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sz w:val="28"/>
          <w:szCs w:val="28"/>
        </w:rPr>
        <w:t>Осташковском городском округе</w:t>
      </w:r>
      <w:r w:rsidRPr="00094D7B">
        <w:rPr>
          <w:sz w:val="28"/>
          <w:szCs w:val="28"/>
        </w:rPr>
        <w:t xml:space="preserve"> на 2019 год (по отдельному плану).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94D7B">
        <w:rPr>
          <w:sz w:val="28"/>
        </w:rPr>
        <w:t>Обучение членов участковых избирательных комиссий и резерва составов участковых комиссий (по отдельному плану).</w:t>
      </w:r>
    </w:p>
    <w:p w:rsidR="00B33951" w:rsidRPr="00094D7B" w:rsidRDefault="00B33951" w:rsidP="00B33951">
      <w:pPr>
        <w:pStyle w:val="af9"/>
        <w:spacing w:line="348" w:lineRule="auto"/>
        <w:ind w:firstLine="708"/>
      </w:pPr>
      <w:r w:rsidRPr="00094D7B">
        <w:t>Взаимодействие с органами государственной власти</w:t>
      </w:r>
      <w:r>
        <w:t xml:space="preserve">, </w:t>
      </w:r>
      <w:r w:rsidRPr="00094D7B">
        <w:t xml:space="preserve"> органами местного самоуправления по вопросам оказания содействия </w:t>
      </w:r>
      <w:r>
        <w:t>территориальной избирательной комиссии Осташковского района</w:t>
      </w:r>
      <w:r w:rsidRPr="00094D7B">
        <w:t xml:space="preserve"> в реализации </w:t>
      </w:r>
      <w:r>
        <w:t>ее</w:t>
      </w:r>
      <w:r w:rsidRPr="00094D7B">
        <w:t xml:space="preserve"> полномочий по </w:t>
      </w:r>
      <w:r>
        <w:t>обеспечению</w:t>
      </w:r>
      <w:r w:rsidRPr="00094D7B">
        <w:t xml:space="preserve"> избирательных прав отдельных категорий граждан. 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094D7B">
        <w:rPr>
          <w:sz w:val="28"/>
        </w:rPr>
        <w:t>Взаимодействие с</w:t>
      </w:r>
      <w:r>
        <w:rPr>
          <w:sz w:val="28"/>
        </w:rPr>
        <w:t xml:space="preserve"> региональными,</w:t>
      </w:r>
      <w:r w:rsidRPr="00094D7B">
        <w:rPr>
          <w:sz w:val="28"/>
        </w:rPr>
        <w:t xml:space="preserve"> </w:t>
      </w:r>
      <w:r>
        <w:rPr>
          <w:sz w:val="28"/>
        </w:rPr>
        <w:t>местными</w:t>
      </w:r>
      <w:r w:rsidRPr="00094D7B">
        <w:rPr>
          <w:sz w:val="28"/>
        </w:rPr>
        <w:t xml:space="preserve"> организациями общероссийских общественных организаций инвалидов по вопросам </w:t>
      </w:r>
      <w:r>
        <w:rPr>
          <w:sz w:val="28"/>
        </w:rPr>
        <w:t>обеспечения избирательных прав граждан с инвалидностью</w:t>
      </w:r>
      <w:r w:rsidRPr="00094D7B">
        <w:rPr>
          <w:sz w:val="28"/>
        </w:rPr>
        <w:t>.</w:t>
      </w:r>
    </w:p>
    <w:p w:rsidR="00B33951" w:rsidRDefault="00B33951" w:rsidP="00B33951">
      <w:pPr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094D7B">
        <w:rPr>
          <w:sz w:val="28"/>
        </w:rPr>
        <w:t>Взаимодействие</w:t>
      </w:r>
      <w:r>
        <w:rPr>
          <w:sz w:val="28"/>
        </w:rPr>
        <w:t xml:space="preserve"> с региональными, местными отделениями политических партий по вопросам их участия в избирательных кампаниях, оказание им методической и консультативной помощи в вопросах практического применения законодательства о выборах.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094D7B">
        <w:rPr>
          <w:sz w:val="28"/>
        </w:rPr>
        <w:t>Взаимодействие со средствами массовой информации</w:t>
      </w:r>
      <w:r>
        <w:rPr>
          <w:sz w:val="28"/>
        </w:rPr>
        <w:t xml:space="preserve"> и наблюдателями</w:t>
      </w:r>
      <w:r w:rsidRPr="00094D7B">
        <w:rPr>
          <w:sz w:val="28"/>
        </w:rPr>
        <w:t xml:space="preserve"> в целях обеспечения открытости и гласности </w:t>
      </w:r>
      <w:r>
        <w:rPr>
          <w:sz w:val="28"/>
        </w:rPr>
        <w:t xml:space="preserve">избирательных </w:t>
      </w:r>
      <w:r>
        <w:rPr>
          <w:sz w:val="28"/>
        </w:rPr>
        <w:lastRenderedPageBreak/>
        <w:t>процедур</w:t>
      </w:r>
      <w:r w:rsidRPr="00094D7B">
        <w:rPr>
          <w:sz w:val="28"/>
        </w:rPr>
        <w:t xml:space="preserve"> в </w:t>
      </w:r>
      <w:r>
        <w:rPr>
          <w:sz w:val="28"/>
        </w:rPr>
        <w:t>Осташковском городском округе</w:t>
      </w:r>
      <w:r w:rsidRPr="00094D7B">
        <w:rPr>
          <w:sz w:val="28"/>
        </w:rPr>
        <w:t xml:space="preserve">, освещения деятельности </w:t>
      </w:r>
      <w:r>
        <w:rPr>
          <w:sz w:val="28"/>
        </w:rPr>
        <w:t>территориальной избирательной комиссии Осташковского района</w:t>
      </w:r>
      <w:r w:rsidRPr="00094D7B">
        <w:rPr>
          <w:sz w:val="28"/>
        </w:rPr>
        <w:t xml:space="preserve">. </w:t>
      </w:r>
    </w:p>
    <w:p w:rsidR="00B33951" w:rsidRPr="00094D7B" w:rsidRDefault="00B33951" w:rsidP="00B33951">
      <w:pPr>
        <w:pStyle w:val="14-150"/>
        <w:spacing w:line="348" w:lineRule="auto"/>
      </w:pPr>
      <w:r w:rsidRPr="00094D7B">
        <w:t>Реализация мероприятий по обеспечени</w:t>
      </w:r>
      <w:r w:rsidR="00E6639D">
        <w:t xml:space="preserve">ю </w:t>
      </w:r>
      <w:r w:rsidRPr="00094D7B">
        <w:t xml:space="preserve">мер безопасности при эксплуатации ГАС «Выборы». </w:t>
      </w:r>
    </w:p>
    <w:p w:rsidR="00B33951" w:rsidRPr="00094D7B" w:rsidRDefault="00B33951" w:rsidP="00B33951">
      <w:pPr>
        <w:widowControl w:val="0"/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  <w:szCs w:val="28"/>
        </w:rPr>
      </w:pPr>
      <w:r w:rsidRPr="00094D7B">
        <w:rPr>
          <w:sz w:val="28"/>
        </w:rPr>
        <w:t xml:space="preserve">Контроль за осуществлением регистрации (учета) избирателей, участников референдума </w:t>
      </w:r>
      <w:r w:rsidRPr="00094D7B">
        <w:rPr>
          <w:sz w:val="28"/>
          <w:szCs w:val="28"/>
        </w:rPr>
        <w:t>на территории</w:t>
      </w:r>
      <w:r w:rsidR="004932CC">
        <w:rPr>
          <w:sz w:val="28"/>
          <w:szCs w:val="28"/>
        </w:rPr>
        <w:t xml:space="preserve"> Осташковского городского округа</w:t>
      </w:r>
      <w:r w:rsidRPr="00094D7B">
        <w:rPr>
          <w:sz w:val="28"/>
          <w:szCs w:val="28"/>
        </w:rPr>
        <w:t>. Взаимодействие с представителями органов, осуществляющих регистрацию граждан по месту пребывания и жительства на территории</w:t>
      </w:r>
      <w:r w:rsidR="004932CC">
        <w:rPr>
          <w:sz w:val="28"/>
          <w:szCs w:val="28"/>
        </w:rPr>
        <w:t xml:space="preserve"> Осташковского городского округа</w:t>
      </w:r>
      <w:r w:rsidRPr="00094D7B">
        <w:rPr>
          <w:sz w:val="28"/>
          <w:szCs w:val="28"/>
        </w:rPr>
        <w:t>.</w:t>
      </w:r>
    </w:p>
    <w:p w:rsidR="00B33951" w:rsidRPr="00094D7B" w:rsidRDefault="00B33951" w:rsidP="00B33951">
      <w:pPr>
        <w:tabs>
          <w:tab w:val="left" w:pos="0"/>
        </w:tabs>
        <w:spacing w:before="120"/>
        <w:jc w:val="center"/>
        <w:rPr>
          <w:b/>
          <w:sz w:val="28"/>
        </w:rPr>
      </w:pPr>
      <w:r w:rsidRPr="00094D7B">
        <w:rPr>
          <w:b/>
          <w:sz w:val="28"/>
        </w:rPr>
        <w:t>II.</w:t>
      </w:r>
      <w:r w:rsidRPr="00094D7B">
        <w:rPr>
          <w:b/>
          <w:sz w:val="28"/>
        </w:rPr>
        <w:tab/>
        <w:t xml:space="preserve">Вопросы для рассмотрения на заседаниях </w:t>
      </w:r>
      <w:r w:rsidRPr="00094D7B">
        <w:rPr>
          <w:b/>
          <w:sz w:val="28"/>
        </w:rPr>
        <w:br/>
      </w:r>
      <w:r w:rsidR="004932CC">
        <w:rPr>
          <w:b/>
          <w:sz w:val="28"/>
        </w:rPr>
        <w:t xml:space="preserve"> территориальной избирательной комиссии Осташковского района </w:t>
      </w:r>
    </w:p>
    <w:p w:rsidR="00B33951" w:rsidRPr="00094D7B" w:rsidRDefault="00B33951" w:rsidP="00B33951">
      <w:pPr>
        <w:pStyle w:val="14"/>
        <w:spacing w:before="120" w:after="60"/>
        <w:rPr>
          <w:u w:val="single"/>
        </w:rPr>
      </w:pPr>
      <w:r w:rsidRPr="00094D7B">
        <w:rPr>
          <w:u w:val="single"/>
        </w:rPr>
        <w:t>Январь</w:t>
      </w:r>
    </w:p>
    <w:p w:rsidR="00B33951" w:rsidRDefault="00B33951" w:rsidP="00B33951">
      <w:pPr>
        <w:spacing w:line="400" w:lineRule="exact"/>
        <w:ind w:firstLine="709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 Дне молодого избирателя в </w:t>
      </w:r>
      <w:r w:rsidR="004932CC">
        <w:rPr>
          <w:bCs/>
          <w:sz w:val="28"/>
          <w:szCs w:val="28"/>
        </w:rPr>
        <w:t>Осташковском городском округе</w:t>
      </w:r>
    </w:p>
    <w:tbl>
      <w:tblPr>
        <w:tblW w:w="9408" w:type="dxa"/>
        <w:tblInd w:w="108" w:type="dxa"/>
        <w:tblLayout w:type="fixed"/>
        <w:tblLook w:val="0000"/>
      </w:tblPr>
      <w:tblGrid>
        <w:gridCol w:w="3828"/>
        <w:gridCol w:w="558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094D7B" w:rsidRDefault="00B33951" w:rsidP="00E828A7">
            <w:pPr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B33951" w:rsidRPr="00094D7B" w:rsidRDefault="004932CC" w:rsidP="004932CC">
            <w:pPr>
              <w:pStyle w:val="a8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Л.В. Романцова</w:t>
            </w:r>
            <w:r w:rsidR="00B33951" w:rsidRPr="00094D7B">
              <w:rPr>
                <w:i/>
                <w:szCs w:val="28"/>
              </w:rPr>
              <w:t xml:space="preserve"> </w:t>
            </w:r>
          </w:p>
        </w:tc>
      </w:tr>
    </w:tbl>
    <w:p w:rsidR="00B33951" w:rsidRPr="00094D7B" w:rsidRDefault="00B33951" w:rsidP="00B33951">
      <w:pPr>
        <w:pStyle w:val="14"/>
        <w:spacing w:before="120" w:after="120"/>
        <w:ind w:left="4247"/>
        <w:jc w:val="both"/>
        <w:rPr>
          <w:u w:val="single"/>
        </w:rPr>
      </w:pPr>
      <w:r w:rsidRPr="00094D7B">
        <w:rPr>
          <w:u w:val="single"/>
        </w:rPr>
        <w:t>Февраль</w:t>
      </w:r>
    </w:p>
    <w:p w:rsidR="00B33951" w:rsidRPr="00437C04" w:rsidRDefault="00B33951" w:rsidP="00B33951">
      <w:pPr>
        <w:pStyle w:val="14"/>
        <w:spacing w:after="40" w:line="400" w:lineRule="exact"/>
        <w:ind w:firstLine="709"/>
        <w:jc w:val="both"/>
        <w:rPr>
          <w:b w:val="0"/>
          <w:szCs w:val="28"/>
        </w:rPr>
      </w:pPr>
      <w:r w:rsidRPr="00437C04">
        <w:rPr>
          <w:b w:val="0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</w:t>
      </w:r>
    </w:p>
    <w:tbl>
      <w:tblPr>
        <w:tblW w:w="9639" w:type="dxa"/>
        <w:tblInd w:w="108" w:type="dxa"/>
        <w:tblLayout w:type="fixed"/>
        <w:tblLook w:val="0000"/>
      </w:tblPr>
      <w:tblGrid>
        <w:gridCol w:w="3969"/>
        <w:gridCol w:w="567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33951" w:rsidRPr="00094D7B" w:rsidRDefault="004932CC" w:rsidP="004932CC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Л.В. Романцова</w:t>
            </w:r>
          </w:p>
        </w:tc>
      </w:tr>
    </w:tbl>
    <w:p w:rsidR="004932CC" w:rsidRPr="00696C7A" w:rsidRDefault="004932CC" w:rsidP="004932CC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40" w:line="360" w:lineRule="exact"/>
        <w:ind w:firstLine="709"/>
        <w:jc w:val="both"/>
        <w:rPr>
          <w:bCs/>
          <w:sz w:val="28"/>
          <w:szCs w:val="28"/>
        </w:rPr>
      </w:pPr>
      <w:r w:rsidRPr="00696C7A">
        <w:rPr>
          <w:bCs/>
          <w:sz w:val="28"/>
          <w:szCs w:val="28"/>
        </w:rPr>
        <w:t xml:space="preserve">О составе конкурсной комиссии для определения результатов и подведения итогов областного конкурса «Наш выбор-будущее России!» </w:t>
      </w:r>
      <w:r>
        <w:rPr>
          <w:bCs/>
          <w:sz w:val="28"/>
          <w:szCs w:val="28"/>
        </w:rPr>
        <w:br/>
      </w:r>
      <w:r w:rsidRPr="00696C7A">
        <w:rPr>
          <w:bCs/>
          <w:sz w:val="28"/>
          <w:szCs w:val="28"/>
        </w:rPr>
        <w:t>на лучший плакат, рисунок, литературную и творческую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3969"/>
        <w:gridCol w:w="5670"/>
      </w:tblGrid>
      <w:tr w:rsidR="004932CC" w:rsidRPr="00696C7A" w:rsidTr="00C16FDC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4932CC" w:rsidRPr="00696C7A" w:rsidRDefault="004932CC" w:rsidP="00C16FD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00" w:lineRule="exact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4932CC" w:rsidRPr="00696C7A" w:rsidRDefault="004932CC" w:rsidP="004932CC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00" w:lineRule="exact"/>
              <w:ind w:left="-108"/>
              <w:jc w:val="righ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Л.В. Романцова</w:t>
            </w:r>
          </w:p>
        </w:tc>
      </w:tr>
    </w:tbl>
    <w:p w:rsidR="00B33951" w:rsidRPr="00696C7A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696C7A">
        <w:rPr>
          <w:u w:val="single"/>
        </w:rPr>
        <w:t xml:space="preserve">Март </w:t>
      </w:r>
    </w:p>
    <w:p w:rsidR="004932CC" w:rsidRPr="00A255CE" w:rsidRDefault="004932CC" w:rsidP="004932CC">
      <w:pPr>
        <w:pStyle w:val="14-150"/>
        <w:spacing w:before="40" w:line="400" w:lineRule="exact"/>
        <w:rPr>
          <w:spacing w:val="0"/>
          <w:szCs w:val="28"/>
        </w:rPr>
      </w:pPr>
      <w:r>
        <w:rPr>
          <w:szCs w:val="28"/>
        </w:rPr>
        <w:t>Подведение итогов  2-го этапа конкурса «Наш выбор – будущее России!»</w:t>
      </w:r>
    </w:p>
    <w:tbl>
      <w:tblPr>
        <w:tblW w:w="9687" w:type="dxa"/>
        <w:tblInd w:w="108" w:type="dxa"/>
        <w:tblLayout w:type="fixed"/>
        <w:tblLook w:val="0000"/>
      </w:tblPr>
      <w:tblGrid>
        <w:gridCol w:w="3969"/>
        <w:gridCol w:w="5718"/>
      </w:tblGrid>
      <w:tr w:rsidR="004932CC" w:rsidRPr="00696C7A" w:rsidTr="00E828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4932CC" w:rsidRPr="00A255CE" w:rsidRDefault="004932CC" w:rsidP="00E828A7">
            <w:pPr>
              <w:spacing w:line="300" w:lineRule="exac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718" w:type="dxa"/>
          </w:tcPr>
          <w:p w:rsidR="004932CC" w:rsidRPr="004932CC" w:rsidRDefault="004932CC" w:rsidP="00E828A7">
            <w:pPr>
              <w:spacing w:line="30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</w:tc>
      </w:tr>
    </w:tbl>
    <w:p w:rsidR="00B33951" w:rsidRPr="00696C7A" w:rsidRDefault="00B33951" w:rsidP="00B3395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40" w:line="400" w:lineRule="exact"/>
        <w:ind w:firstLine="709"/>
        <w:jc w:val="both"/>
        <w:rPr>
          <w:b/>
        </w:rPr>
      </w:pPr>
      <w:r w:rsidRPr="00696C7A">
        <w:rPr>
          <w:bCs/>
          <w:sz w:val="28"/>
          <w:szCs w:val="28"/>
        </w:rPr>
        <w:t>О дополнительном зачислении в резерв составов участковых комиссий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33951" w:rsidRPr="00696C7A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696C7A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00" w:lineRule="exact"/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33951" w:rsidRPr="00696C7A" w:rsidRDefault="004932CC" w:rsidP="004932C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00" w:lineRule="exact"/>
              <w:ind w:right="-108"/>
              <w:jc w:val="right"/>
              <w:rPr>
                <w:i/>
                <w:sz w:val="28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</w:tc>
      </w:tr>
    </w:tbl>
    <w:p w:rsidR="00B33951" w:rsidRPr="00696C7A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rPr>
          <w:u w:val="single"/>
        </w:rPr>
      </w:pPr>
      <w:r w:rsidRPr="00696C7A">
        <w:rPr>
          <w:u w:val="single"/>
        </w:rPr>
        <w:t>Апрель</w:t>
      </w:r>
    </w:p>
    <w:p w:rsidR="00B33951" w:rsidRDefault="00B33951" w:rsidP="00B3395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4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уничтожении документов временного срока хранения, связанных с подготовкой и проведением 18 марта 2018 года выборов Президента Российской Федерации</w:t>
      </w:r>
    </w:p>
    <w:tbl>
      <w:tblPr>
        <w:tblW w:w="9687" w:type="dxa"/>
        <w:tblInd w:w="108" w:type="dxa"/>
        <w:tblLayout w:type="fixed"/>
        <w:tblLook w:val="0000"/>
      </w:tblPr>
      <w:tblGrid>
        <w:gridCol w:w="3969"/>
        <w:gridCol w:w="5718"/>
      </w:tblGrid>
      <w:tr w:rsidR="00B33951" w:rsidRPr="00696C7A" w:rsidTr="00E828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33951" w:rsidRPr="00696C7A" w:rsidRDefault="00B33951" w:rsidP="00E828A7">
            <w:pPr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718" w:type="dxa"/>
          </w:tcPr>
          <w:p w:rsidR="00B33951" w:rsidRPr="00696C7A" w:rsidRDefault="004932CC" w:rsidP="00E828A7">
            <w:pPr>
              <w:spacing w:line="280" w:lineRule="exact"/>
              <w:ind w:left="-108"/>
              <w:rPr>
                <w:sz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</w:tc>
      </w:tr>
    </w:tbl>
    <w:p w:rsidR="00A55A04" w:rsidRDefault="00B33951" w:rsidP="00A55A04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after="40" w:line="400" w:lineRule="exact"/>
        <w:ind w:firstLine="709"/>
        <w:jc w:val="both"/>
        <w:rPr>
          <w:u w:val="single"/>
        </w:rPr>
      </w:pPr>
      <w:r>
        <w:rPr>
          <w:sz w:val="28"/>
          <w:szCs w:val="28"/>
        </w:rPr>
        <w:br w:type="page"/>
      </w:r>
      <w:r w:rsidR="00A55A04" w:rsidRPr="00F118E2">
        <w:rPr>
          <w:rFonts w:eastAsia="Calibri"/>
          <w:bCs/>
          <w:sz w:val="28"/>
          <w:szCs w:val="28"/>
          <w:lang w:eastAsia="en-US"/>
        </w:rPr>
        <w:lastRenderedPageBreak/>
        <w:t xml:space="preserve"> </w:t>
      </w:r>
    </w:p>
    <w:p w:rsidR="00B33951" w:rsidRPr="00094D7B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120"/>
        <w:rPr>
          <w:u w:val="single"/>
        </w:rPr>
      </w:pPr>
      <w:r w:rsidRPr="00094D7B">
        <w:rPr>
          <w:u w:val="single"/>
        </w:rPr>
        <w:t>Май</w:t>
      </w:r>
    </w:p>
    <w:p w:rsidR="00B33951" w:rsidRPr="00094D7B" w:rsidRDefault="00B33951" w:rsidP="00B3395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40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 </w:t>
      </w:r>
      <w:r w:rsidRPr="00094D7B">
        <w:rPr>
          <w:sz w:val="28"/>
          <w:szCs w:val="28"/>
        </w:rPr>
        <w:t>Конкурсе среди избирателей, являющихся инвалидами, на лучшую творческую работу на тему «Я и выборы»</w:t>
      </w:r>
    </w:p>
    <w:tbl>
      <w:tblPr>
        <w:tblW w:w="9639" w:type="dxa"/>
        <w:tblInd w:w="108" w:type="dxa"/>
        <w:tblLayout w:type="fixed"/>
        <w:tblLook w:val="0000"/>
      </w:tblPr>
      <w:tblGrid>
        <w:gridCol w:w="3969"/>
        <w:gridCol w:w="567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33951" w:rsidRPr="00094D7B" w:rsidRDefault="00A55A04" w:rsidP="00A55A04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Cs w:val="28"/>
              </w:rPr>
            </w:pPr>
            <w:r w:rsidRPr="004932CC">
              <w:rPr>
                <w:bCs/>
                <w:i/>
                <w:szCs w:val="28"/>
              </w:rPr>
              <w:t>Л.В. Романцова</w:t>
            </w:r>
          </w:p>
        </w:tc>
      </w:tr>
    </w:tbl>
    <w:p w:rsidR="00B33951" w:rsidRPr="00094D7B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360" w:lineRule="exact"/>
        <w:rPr>
          <w:bCs/>
          <w:szCs w:val="28"/>
          <w:u w:val="single"/>
        </w:rPr>
      </w:pPr>
      <w:r w:rsidRPr="00094D7B">
        <w:rPr>
          <w:bCs/>
          <w:szCs w:val="28"/>
          <w:u w:val="single"/>
        </w:rPr>
        <w:t>Июнь</w:t>
      </w:r>
    </w:p>
    <w:p w:rsidR="00B33951" w:rsidRPr="00094D7B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b w:val="0"/>
          <w:bCs/>
          <w:szCs w:val="28"/>
        </w:rPr>
      </w:pPr>
      <w:r w:rsidRPr="00094D7B">
        <w:rPr>
          <w:b w:val="0"/>
          <w:bCs/>
          <w:szCs w:val="28"/>
        </w:rPr>
        <w:t xml:space="preserve">О плане работы </w:t>
      </w:r>
      <w:r w:rsidR="00A55A04">
        <w:rPr>
          <w:b w:val="0"/>
          <w:bCs/>
          <w:szCs w:val="28"/>
        </w:rPr>
        <w:t xml:space="preserve">территориальной избирательной комиссии Осташковского района </w:t>
      </w:r>
      <w:r w:rsidRPr="00094D7B">
        <w:rPr>
          <w:b w:val="0"/>
          <w:bCs/>
          <w:szCs w:val="28"/>
        </w:rPr>
        <w:t>на июль-декабрь 2019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567"/>
            </w:pPr>
          </w:p>
        </w:tc>
        <w:tc>
          <w:tcPr>
            <w:tcW w:w="5718" w:type="dxa"/>
          </w:tcPr>
          <w:p w:rsidR="00B33951" w:rsidRPr="00094D7B" w:rsidRDefault="00A55A04" w:rsidP="00A55A04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right"/>
              <w:rPr>
                <w:i/>
                <w:szCs w:val="28"/>
              </w:rPr>
            </w:pPr>
            <w:r w:rsidRPr="004932CC">
              <w:rPr>
                <w:bCs/>
                <w:i/>
                <w:szCs w:val="28"/>
              </w:rPr>
              <w:t>Л.В. Романцова</w:t>
            </w:r>
          </w:p>
        </w:tc>
      </w:tr>
    </w:tbl>
    <w:p w:rsidR="00A55A04" w:rsidRDefault="00A55A04" w:rsidP="00B33951">
      <w:pPr>
        <w:tabs>
          <w:tab w:val="left" w:pos="0"/>
        </w:tabs>
        <w:jc w:val="center"/>
        <w:rPr>
          <w:b/>
          <w:sz w:val="28"/>
        </w:rPr>
      </w:pPr>
    </w:p>
    <w:p w:rsidR="00B33951" w:rsidRPr="00094D7B" w:rsidRDefault="00B33951" w:rsidP="00B33951">
      <w:pPr>
        <w:tabs>
          <w:tab w:val="left" w:pos="0"/>
        </w:tabs>
        <w:jc w:val="center"/>
        <w:rPr>
          <w:b/>
          <w:sz w:val="28"/>
        </w:rPr>
      </w:pPr>
      <w:r w:rsidRPr="00094D7B">
        <w:rPr>
          <w:b/>
          <w:sz w:val="28"/>
          <w:lang w:val="en-US"/>
        </w:rPr>
        <w:t>III</w:t>
      </w:r>
      <w:r w:rsidRPr="00094D7B">
        <w:rPr>
          <w:b/>
          <w:sz w:val="28"/>
        </w:rPr>
        <w:t>.</w:t>
      </w:r>
      <w:r w:rsidRPr="00094D7B">
        <w:rPr>
          <w:b/>
          <w:sz w:val="28"/>
        </w:rPr>
        <w:tab/>
        <w:t xml:space="preserve">Проведение совещаний, семинаров, пресс-конференций, </w:t>
      </w:r>
      <w:r w:rsidRPr="00094D7B">
        <w:rPr>
          <w:b/>
          <w:sz w:val="28"/>
        </w:rPr>
        <w:br/>
        <w:t xml:space="preserve">круглых столов, «дней открытых дверей», презентаций, </w:t>
      </w:r>
      <w:r w:rsidRPr="00094D7B">
        <w:rPr>
          <w:b/>
          <w:sz w:val="28"/>
        </w:rPr>
        <w:br/>
        <w:t>выставок и других мероприятий</w:t>
      </w:r>
    </w:p>
    <w:p w:rsidR="00B33951" w:rsidRPr="00094D7B" w:rsidRDefault="00B33951" w:rsidP="00B33951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 w:val="0"/>
          <w:bCs/>
          <w:szCs w:val="28"/>
        </w:rPr>
      </w:pPr>
      <w:r w:rsidRPr="00094D7B">
        <w:rPr>
          <w:b w:val="0"/>
          <w:bCs/>
          <w:szCs w:val="28"/>
        </w:rPr>
        <w:t xml:space="preserve">Проведение обучающих семинаров с председателями </w:t>
      </w:r>
      <w:r w:rsidR="00F12B18">
        <w:rPr>
          <w:b w:val="0"/>
          <w:bCs/>
          <w:szCs w:val="28"/>
        </w:rPr>
        <w:t>участковых</w:t>
      </w:r>
      <w:r w:rsidRPr="00094D7B">
        <w:rPr>
          <w:b w:val="0"/>
          <w:bCs/>
          <w:szCs w:val="28"/>
        </w:rPr>
        <w:t xml:space="preserve"> избирательных комиссий </w:t>
      </w:r>
    </w:p>
    <w:tbl>
      <w:tblPr>
        <w:tblW w:w="9214" w:type="dxa"/>
        <w:tblInd w:w="108" w:type="dxa"/>
        <w:tblLayout w:type="fixed"/>
        <w:tblLook w:val="0000"/>
      </w:tblPr>
      <w:tblGrid>
        <w:gridCol w:w="3969"/>
        <w:gridCol w:w="5245"/>
      </w:tblGrid>
      <w:tr w:rsidR="00B33951" w:rsidRPr="00235805" w:rsidTr="00E828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094D7B">
              <w:rPr>
                <w:i/>
                <w:sz w:val="28"/>
                <w:szCs w:val="28"/>
              </w:rPr>
              <w:t>февраль - июнь</w:t>
            </w:r>
          </w:p>
        </w:tc>
        <w:tc>
          <w:tcPr>
            <w:tcW w:w="5245" w:type="dxa"/>
          </w:tcPr>
          <w:p w:rsidR="00B33951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F12B18" w:rsidRPr="00235805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Члены ТИК</w:t>
            </w:r>
          </w:p>
        </w:tc>
      </w:tr>
    </w:tbl>
    <w:p w:rsidR="00B33951" w:rsidRPr="00094D7B" w:rsidRDefault="00F12B18" w:rsidP="00B33951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</w:t>
      </w:r>
      <w:r w:rsidR="00B33951" w:rsidRPr="00094D7B">
        <w:rPr>
          <w:bCs/>
          <w:sz w:val="28"/>
          <w:szCs w:val="28"/>
        </w:rPr>
        <w:t xml:space="preserve"> областной олимпиад</w:t>
      </w:r>
      <w:r>
        <w:rPr>
          <w:bCs/>
          <w:sz w:val="28"/>
          <w:szCs w:val="28"/>
        </w:rPr>
        <w:t>е</w:t>
      </w:r>
      <w:r w:rsidR="00B33951" w:rsidRPr="00094D7B">
        <w:rPr>
          <w:bCs/>
          <w:sz w:val="28"/>
          <w:szCs w:val="28"/>
        </w:rPr>
        <w:t xml:space="preserve"> старшеклассников общеобразовательных учреждений Тверской области по избирательному законодательству в 20198/2020 учебном году (областной этап)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33951" w:rsidRPr="00235805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094D7B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  <w:r>
              <w:rPr>
                <w:bCs/>
                <w:i/>
                <w:sz w:val="24"/>
                <w:szCs w:val="28"/>
              </w:rPr>
              <w:t>,</w:t>
            </w:r>
          </w:p>
          <w:p w:rsidR="00B33951" w:rsidRPr="00235805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отдел образования администрации Осташковского городского округа</w:t>
            </w:r>
          </w:p>
        </w:tc>
      </w:tr>
    </w:tbl>
    <w:p w:rsidR="00B33951" w:rsidRPr="00094D7B" w:rsidRDefault="00B33951" w:rsidP="00B33951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53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Организация и проведение мероприятий Дня молодого избирателя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33951" w:rsidRPr="00235805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094D7B">
              <w:rPr>
                <w:i/>
                <w:sz w:val="28"/>
                <w:szCs w:val="28"/>
              </w:rPr>
              <w:t>февраль</w:t>
            </w:r>
            <w:r w:rsidRPr="00094D7B">
              <w:rPr>
                <w:i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5670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Члены ТИК</w:t>
            </w:r>
          </w:p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отдел образования администрации Осташковского городского округа</w:t>
            </w:r>
          </w:p>
          <w:p w:rsidR="00F12B18" w:rsidRPr="00235805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 xml:space="preserve"> отдел культуры администрации Осташковского городского округа</w:t>
            </w:r>
          </w:p>
        </w:tc>
      </w:tr>
    </w:tbl>
    <w:p w:rsidR="00B33951" w:rsidRPr="00511542" w:rsidRDefault="00F12B18" w:rsidP="00B33951">
      <w:pPr>
        <w:spacing w:before="60"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B33951" w:rsidRPr="0051154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B33951" w:rsidRPr="00511542">
        <w:rPr>
          <w:sz w:val="28"/>
          <w:szCs w:val="28"/>
        </w:rPr>
        <w:t xml:space="preserve"> среди Клубов молодых избирателей на лучшую электронную презентацию клуба </w:t>
      </w:r>
    </w:p>
    <w:tbl>
      <w:tblPr>
        <w:tblW w:w="9408" w:type="dxa"/>
        <w:tblInd w:w="108" w:type="dxa"/>
        <w:tblLayout w:type="fixed"/>
        <w:tblLook w:val="0000"/>
      </w:tblPr>
      <w:tblGrid>
        <w:gridCol w:w="3828"/>
        <w:gridCol w:w="5580"/>
      </w:tblGrid>
      <w:tr w:rsidR="00B33951" w:rsidRPr="00DB5A2E" w:rsidTr="00F12B1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28" w:type="dxa"/>
          </w:tcPr>
          <w:p w:rsidR="00B33951" w:rsidRPr="00DB5A2E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DB5A2E">
              <w:rPr>
                <w:i/>
                <w:sz w:val="28"/>
                <w:szCs w:val="28"/>
              </w:rPr>
              <w:t>май-июнь</w:t>
            </w:r>
          </w:p>
        </w:tc>
        <w:tc>
          <w:tcPr>
            <w:tcW w:w="5580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DB5A2E" w:rsidRDefault="00B33951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B33951" w:rsidRPr="00094D7B" w:rsidRDefault="00F12B18" w:rsidP="00B3395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Участие в</w:t>
      </w:r>
      <w:r w:rsidR="00B33951" w:rsidRPr="00094D7B">
        <w:rPr>
          <w:bCs/>
          <w:sz w:val="28"/>
          <w:szCs w:val="28"/>
        </w:rPr>
        <w:t xml:space="preserve"> </w:t>
      </w:r>
      <w:r w:rsidR="00B33951" w:rsidRPr="00094D7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B33951" w:rsidRPr="00094D7B">
        <w:rPr>
          <w:sz w:val="28"/>
          <w:szCs w:val="28"/>
        </w:rPr>
        <w:t xml:space="preserve"> среди избирателей, являющихся инвалидами, на лучшую творческую работу на тему «Я и выборы»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235805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235805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235805">
              <w:rPr>
                <w:i/>
                <w:sz w:val="28"/>
                <w:szCs w:val="28"/>
              </w:rPr>
              <w:t>май-</w:t>
            </w:r>
            <w:r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5718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235805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rPr>
                <w:i/>
                <w:sz w:val="28"/>
                <w:szCs w:val="28"/>
              </w:rPr>
            </w:pPr>
          </w:p>
        </w:tc>
      </w:tr>
    </w:tbl>
    <w:p w:rsidR="00B33951" w:rsidRPr="00094D7B" w:rsidRDefault="00B33951" w:rsidP="00B33951">
      <w:pPr>
        <w:pStyle w:val="a6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340" w:lineRule="exact"/>
        <w:ind w:left="0" w:firstLine="709"/>
        <w:rPr>
          <w:bCs/>
          <w:szCs w:val="28"/>
        </w:rPr>
      </w:pPr>
      <w:r w:rsidRPr="00094D7B">
        <w:rPr>
          <w:bCs/>
          <w:szCs w:val="28"/>
        </w:rPr>
        <w:t xml:space="preserve">Организация и проведение Дня открытых дверей в </w:t>
      </w:r>
      <w:r w:rsidR="00F12B18">
        <w:rPr>
          <w:bCs/>
          <w:szCs w:val="28"/>
        </w:rPr>
        <w:t xml:space="preserve">территориальной </w:t>
      </w:r>
      <w:r w:rsidRPr="00094D7B">
        <w:rPr>
          <w:bCs/>
          <w:szCs w:val="28"/>
        </w:rPr>
        <w:t xml:space="preserve">избирательной комиссии </w:t>
      </w:r>
      <w:r w:rsidR="00F12B18">
        <w:rPr>
          <w:bCs/>
          <w:szCs w:val="28"/>
        </w:rPr>
        <w:t>Осташковского района</w:t>
      </w:r>
      <w:r w:rsidRPr="00094D7B">
        <w:rPr>
          <w:bCs/>
          <w:szCs w:val="28"/>
        </w:rPr>
        <w:t xml:space="preserve"> для молодых и будущих избирателей</w:t>
      </w:r>
    </w:p>
    <w:tbl>
      <w:tblPr>
        <w:tblW w:w="9546" w:type="dxa"/>
        <w:tblInd w:w="108" w:type="dxa"/>
        <w:tblLayout w:type="fixed"/>
        <w:tblLook w:val="0000"/>
      </w:tblPr>
      <w:tblGrid>
        <w:gridCol w:w="3828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</w:pPr>
            <w:r w:rsidRPr="00094D7B">
              <w:rPr>
                <w:i/>
              </w:rPr>
              <w:t xml:space="preserve">по заявкам </w:t>
            </w:r>
            <w:r>
              <w:rPr>
                <w:i/>
              </w:rPr>
              <w:br/>
            </w:r>
            <w:r w:rsidRPr="00094D7B">
              <w:rPr>
                <w:i/>
              </w:rPr>
              <w:t xml:space="preserve">учебных заведений </w:t>
            </w:r>
          </w:p>
        </w:tc>
        <w:tc>
          <w:tcPr>
            <w:tcW w:w="5718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-108"/>
              <w:rPr>
                <w:bCs/>
                <w:i/>
                <w:szCs w:val="28"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sz w:val="28"/>
          <w:szCs w:val="28"/>
        </w:rPr>
      </w:pPr>
      <w:r w:rsidRPr="00094D7B">
        <w:rPr>
          <w:sz w:val="28"/>
          <w:szCs w:val="28"/>
        </w:rPr>
        <w:lastRenderedPageBreak/>
        <w:t>Участие</w:t>
      </w:r>
      <w:r w:rsidR="00F12B18">
        <w:rPr>
          <w:sz w:val="28"/>
          <w:szCs w:val="28"/>
        </w:rPr>
        <w:t xml:space="preserve"> территориальной</w:t>
      </w:r>
      <w:r w:rsidRPr="00094D7B">
        <w:rPr>
          <w:sz w:val="28"/>
          <w:szCs w:val="28"/>
        </w:rPr>
        <w:t xml:space="preserve"> избирательной комиссии </w:t>
      </w:r>
      <w:r w:rsidR="00F12B18">
        <w:rPr>
          <w:sz w:val="28"/>
          <w:szCs w:val="28"/>
        </w:rPr>
        <w:t xml:space="preserve"> Осташковского района </w:t>
      </w:r>
      <w:r w:rsidRPr="00094D7B">
        <w:rPr>
          <w:sz w:val="28"/>
          <w:szCs w:val="28"/>
        </w:rPr>
        <w:t xml:space="preserve">в мероприятиях, проводимых </w:t>
      </w:r>
      <w:r w:rsidR="00F12B18">
        <w:rPr>
          <w:sz w:val="28"/>
          <w:szCs w:val="28"/>
        </w:rPr>
        <w:t xml:space="preserve"> ИКТО, </w:t>
      </w:r>
      <w:r w:rsidRPr="00094D7B">
        <w:rPr>
          <w:sz w:val="28"/>
          <w:szCs w:val="28"/>
        </w:rPr>
        <w:t>ЦИК России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(по отдельному плану)</w:t>
            </w:r>
          </w:p>
        </w:tc>
        <w:tc>
          <w:tcPr>
            <w:tcW w:w="5682" w:type="dxa"/>
          </w:tcPr>
          <w:p w:rsidR="00F12B18" w:rsidRDefault="00F12B18" w:rsidP="00F12B18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094D7B" w:rsidRDefault="00354BFD" w:rsidP="00B33951">
      <w:pPr>
        <w:pStyle w:val="BodyText21"/>
        <w:widowControl/>
        <w:tabs>
          <w:tab w:val="left" w:pos="426"/>
          <w:tab w:val="left" w:pos="6379"/>
          <w:tab w:val="left" w:pos="6946"/>
          <w:tab w:val="left" w:pos="7088"/>
        </w:tabs>
        <w:jc w:val="center"/>
      </w:pPr>
      <w:r>
        <w:t>1</w:t>
      </w:r>
      <w:r w:rsidR="00B33951" w:rsidRPr="00094D7B">
        <w:rPr>
          <w:lang w:val="en-US"/>
        </w:rPr>
        <w:t>V</w:t>
      </w:r>
      <w:r w:rsidR="00B33951" w:rsidRPr="00094D7B">
        <w:t xml:space="preserve">. Информационно - аналитическое обеспечение деятельности </w:t>
      </w:r>
      <w:r>
        <w:t xml:space="preserve">территориальной </w:t>
      </w:r>
      <w:r w:rsidR="00B33951" w:rsidRPr="00094D7B">
        <w:t xml:space="preserve">избирательной комиссии </w:t>
      </w:r>
      <w:r>
        <w:t>Осташковского района</w:t>
      </w:r>
    </w:p>
    <w:p w:rsidR="00B33951" w:rsidRPr="00094D7B" w:rsidRDefault="00B33951" w:rsidP="00B33951">
      <w:pPr>
        <w:tabs>
          <w:tab w:val="left" w:pos="720"/>
          <w:tab w:val="left" w:pos="1080"/>
        </w:tabs>
        <w:spacing w:before="20" w:after="40" w:line="360" w:lineRule="exact"/>
        <w:ind w:firstLine="709"/>
        <w:jc w:val="both"/>
        <w:rPr>
          <w:sz w:val="28"/>
        </w:rPr>
      </w:pPr>
      <w:r w:rsidRPr="00094D7B">
        <w:rPr>
          <w:sz w:val="28"/>
          <w:szCs w:val="28"/>
        </w:rPr>
        <w:t xml:space="preserve">Реализация плана мероприятий по обучению членов избирательных комиссий и других участников избирательного процесса на 2019 год 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33951" w:rsidRPr="00094D7B" w:rsidRDefault="00B33951" w:rsidP="00E828A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  <w:sz w:val="28"/>
                <w:szCs w:val="28"/>
              </w:rPr>
            </w:pPr>
            <w:r w:rsidRPr="00094D7B">
              <w:rPr>
                <w:i/>
                <w:sz w:val="28"/>
                <w:szCs w:val="28"/>
              </w:rPr>
              <w:t>январь-июнь</w:t>
            </w:r>
            <w:r w:rsidRPr="00094D7B">
              <w:rPr>
                <w:i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5670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both"/>
              <w:rPr>
                <w:b/>
                <w:i/>
                <w:szCs w:val="28"/>
              </w:rPr>
            </w:pPr>
          </w:p>
        </w:tc>
      </w:tr>
    </w:tbl>
    <w:p w:rsidR="00B33951" w:rsidRPr="00094D7B" w:rsidRDefault="00B33951" w:rsidP="00B33951">
      <w:pPr>
        <w:pStyle w:val="a6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left="0" w:firstLine="709"/>
        <w:rPr>
          <w:bCs/>
          <w:szCs w:val="28"/>
        </w:rPr>
      </w:pPr>
      <w:r w:rsidRPr="00094D7B">
        <w:rPr>
          <w:bCs/>
          <w:szCs w:val="28"/>
        </w:rPr>
        <w:t xml:space="preserve">Подготовка информационно-аналитических материалов по запросам </w:t>
      </w:r>
      <w:r w:rsidR="00354BFD">
        <w:rPr>
          <w:bCs/>
          <w:szCs w:val="28"/>
        </w:rPr>
        <w:t>ИКТО</w:t>
      </w:r>
      <w:r w:rsidRPr="00094D7B">
        <w:rPr>
          <w:bCs/>
          <w:szCs w:val="28"/>
        </w:rPr>
        <w:t xml:space="preserve">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b/>
                <w:i/>
              </w:rPr>
            </w:pPr>
          </w:p>
        </w:tc>
      </w:tr>
    </w:tbl>
    <w:p w:rsidR="00B33951" w:rsidRPr="00094D7B" w:rsidRDefault="00B33951" w:rsidP="00B33951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firstLine="709"/>
        <w:jc w:val="both"/>
        <w:rPr>
          <w:b w:val="0"/>
          <w:bCs/>
          <w:snapToGrid/>
          <w:szCs w:val="28"/>
        </w:rPr>
      </w:pPr>
      <w:r w:rsidRPr="00094D7B">
        <w:rPr>
          <w:b w:val="0"/>
          <w:bCs/>
          <w:snapToGrid/>
          <w:szCs w:val="28"/>
        </w:rPr>
        <w:t xml:space="preserve">Подготовка и размещение в СМИ материалов о деятельности </w:t>
      </w:r>
      <w:r w:rsidR="00354BFD">
        <w:rPr>
          <w:b w:val="0"/>
          <w:bCs/>
          <w:snapToGrid/>
          <w:szCs w:val="28"/>
        </w:rPr>
        <w:t xml:space="preserve">территориальной </w:t>
      </w:r>
      <w:r w:rsidRPr="00094D7B">
        <w:rPr>
          <w:b w:val="0"/>
          <w:bCs/>
          <w:snapToGrid/>
          <w:szCs w:val="28"/>
        </w:rPr>
        <w:t xml:space="preserve">избирательной комиссии </w:t>
      </w:r>
      <w:r w:rsidR="00354BFD">
        <w:rPr>
          <w:b w:val="0"/>
          <w:bCs/>
          <w:snapToGrid/>
          <w:szCs w:val="28"/>
        </w:rPr>
        <w:t xml:space="preserve"> Осташковского района </w:t>
      </w:r>
      <w:r w:rsidRPr="00094D7B">
        <w:rPr>
          <w:b w:val="0"/>
          <w:bCs/>
          <w:snapToGrid/>
          <w:szCs w:val="28"/>
        </w:rPr>
        <w:t xml:space="preserve">в межвыборный период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  <w:shd w:val="clear" w:color="auto" w:fill="auto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354BFD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jc w:val="right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20" w:line="34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Организация и проведение выставок, оформление стендов </w:t>
      </w:r>
      <w:r w:rsidR="00354BFD">
        <w:rPr>
          <w:bCs/>
          <w:sz w:val="28"/>
          <w:szCs w:val="28"/>
        </w:rPr>
        <w:t xml:space="preserve">территориальной </w:t>
      </w:r>
      <w:r w:rsidRPr="00094D7B">
        <w:rPr>
          <w:bCs/>
          <w:sz w:val="28"/>
          <w:szCs w:val="28"/>
        </w:rPr>
        <w:t xml:space="preserve">избирательной комиссии </w:t>
      </w:r>
      <w:r w:rsidR="00354BFD">
        <w:rPr>
          <w:bCs/>
          <w:sz w:val="28"/>
          <w:szCs w:val="28"/>
        </w:rPr>
        <w:t>Осташковского района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682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</w:p>
        </w:tc>
      </w:tr>
    </w:tbl>
    <w:p w:rsidR="00B33951" w:rsidRPr="00094D7B" w:rsidRDefault="00354BFD" w:rsidP="00B33951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after="60" w:line="280" w:lineRule="exact"/>
        <w:ind w:left="142"/>
        <w:jc w:val="center"/>
      </w:pPr>
      <w:r>
        <w:rPr>
          <w:lang w:val="en-US"/>
        </w:rPr>
        <w:t>V</w:t>
      </w:r>
      <w:r w:rsidR="00B33951" w:rsidRPr="00094D7B">
        <w:t xml:space="preserve">. Оказание методической помощи </w:t>
      </w:r>
      <w:r w:rsidR="00B33951" w:rsidRPr="00094D7B">
        <w:br/>
      </w:r>
      <w:r>
        <w:t xml:space="preserve">участковым </w:t>
      </w:r>
      <w:r w:rsidR="00B33951" w:rsidRPr="00094D7B">
        <w:t>избирательным комиссиям</w:t>
      </w:r>
    </w:p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Методическая помощь, консультирование </w:t>
      </w:r>
      <w:r w:rsidR="00354BFD">
        <w:rPr>
          <w:bCs/>
          <w:sz w:val="28"/>
          <w:szCs w:val="28"/>
        </w:rPr>
        <w:t>участковых</w:t>
      </w:r>
      <w:r w:rsidRPr="00094D7B">
        <w:rPr>
          <w:bCs/>
          <w:sz w:val="28"/>
          <w:szCs w:val="28"/>
        </w:rPr>
        <w:t xml:space="preserve"> избирательных комиссий по вопросам, связанным с судебными процессами; обучения участников избирательного процесса; дополнительного формирования резерва составов участковых комиссий; делопроизводства в избирательных комиссиях</w:t>
      </w:r>
    </w:p>
    <w:tbl>
      <w:tblPr>
        <w:tblW w:w="15216" w:type="dxa"/>
        <w:tblInd w:w="108" w:type="dxa"/>
        <w:tblLayout w:type="fixed"/>
        <w:tblLook w:val="0000"/>
      </w:tblPr>
      <w:tblGrid>
        <w:gridCol w:w="3780"/>
        <w:gridCol w:w="5718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rPr>
                <w:i/>
              </w:rPr>
            </w:pPr>
          </w:p>
        </w:tc>
        <w:tc>
          <w:tcPr>
            <w:tcW w:w="5718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354BFD" w:rsidRDefault="00354BFD" w:rsidP="00B33951">
      <w:pPr>
        <w:pStyle w:val="22"/>
        <w:tabs>
          <w:tab w:val="left" w:pos="0"/>
          <w:tab w:val="left" w:pos="6379"/>
          <w:tab w:val="left" w:pos="6946"/>
          <w:tab w:val="left" w:pos="7088"/>
        </w:tabs>
        <w:spacing w:before="120" w:after="120" w:line="280" w:lineRule="exact"/>
        <w:jc w:val="center"/>
        <w:rPr>
          <w:b/>
          <w:i w:val="0"/>
        </w:rPr>
      </w:pPr>
      <w:r w:rsidRPr="00354BFD">
        <w:rPr>
          <w:b/>
          <w:i w:val="0"/>
          <w:lang w:val="en-US"/>
        </w:rPr>
        <w:t>VI</w:t>
      </w:r>
      <w:r w:rsidR="00B33951" w:rsidRPr="00354BFD">
        <w:rPr>
          <w:b/>
          <w:i w:val="0"/>
        </w:rPr>
        <w:t xml:space="preserve">. Осуществление контроля </w:t>
      </w:r>
      <w:r w:rsidR="00B33951" w:rsidRPr="00354BFD">
        <w:rPr>
          <w:b/>
          <w:i w:val="0"/>
        </w:rPr>
        <w:br/>
        <w:t xml:space="preserve">за исполнением нормативных актов и иных документов, </w:t>
      </w:r>
      <w:r w:rsidR="00B33951" w:rsidRPr="00354BFD">
        <w:rPr>
          <w:b/>
          <w:i w:val="0"/>
        </w:rPr>
        <w:br/>
        <w:t>поступающих в</w:t>
      </w:r>
      <w:r>
        <w:rPr>
          <w:b/>
          <w:i w:val="0"/>
        </w:rPr>
        <w:t xml:space="preserve"> территориальную</w:t>
      </w:r>
      <w:r w:rsidR="00B33951" w:rsidRPr="00354BFD">
        <w:rPr>
          <w:b/>
          <w:i w:val="0"/>
        </w:rPr>
        <w:t xml:space="preserve"> избирательную комиссию </w:t>
      </w:r>
      <w:r>
        <w:rPr>
          <w:b/>
          <w:i w:val="0"/>
        </w:rPr>
        <w:t>Осташковского района</w:t>
      </w:r>
      <w:r w:rsidR="00B33951" w:rsidRPr="00354BFD">
        <w:rPr>
          <w:b/>
          <w:i w:val="0"/>
        </w:rPr>
        <w:br/>
        <w:t xml:space="preserve">из </w:t>
      </w:r>
      <w:r>
        <w:rPr>
          <w:b/>
          <w:i w:val="0"/>
        </w:rPr>
        <w:t>ИКТО</w:t>
      </w:r>
      <w:r w:rsidR="00B33951" w:rsidRPr="00354BFD">
        <w:rPr>
          <w:b/>
          <w:i w:val="0"/>
        </w:rPr>
        <w:t xml:space="preserve"> и других организаций и учреждений</w:t>
      </w:r>
    </w:p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Осуществление постоянного контроля за исполнением постановлений </w:t>
      </w:r>
      <w:r w:rsidR="00354BFD">
        <w:rPr>
          <w:bCs/>
          <w:sz w:val="28"/>
          <w:szCs w:val="28"/>
        </w:rPr>
        <w:t xml:space="preserve">ИКТО, </w:t>
      </w:r>
      <w:r w:rsidRPr="00094D7B">
        <w:rPr>
          <w:bCs/>
          <w:sz w:val="28"/>
          <w:szCs w:val="28"/>
        </w:rPr>
        <w:t xml:space="preserve">ЦИК России, </w:t>
      </w:r>
      <w:r w:rsidR="00354BFD">
        <w:rPr>
          <w:bCs/>
          <w:sz w:val="28"/>
          <w:szCs w:val="28"/>
        </w:rPr>
        <w:t xml:space="preserve">территориальной </w:t>
      </w:r>
      <w:r w:rsidRPr="00094D7B">
        <w:rPr>
          <w:bCs/>
          <w:sz w:val="28"/>
          <w:szCs w:val="28"/>
        </w:rPr>
        <w:t xml:space="preserve">избирательной комиссии </w:t>
      </w:r>
      <w:r w:rsidR="00354BFD">
        <w:rPr>
          <w:bCs/>
          <w:sz w:val="28"/>
          <w:szCs w:val="28"/>
        </w:rPr>
        <w:t>Осташковского района</w:t>
      </w:r>
      <w:r w:rsidRPr="00094D7B">
        <w:rPr>
          <w:bCs/>
          <w:sz w:val="28"/>
          <w:szCs w:val="28"/>
        </w:rPr>
        <w:t xml:space="preserve">, запросов </w:t>
      </w:r>
      <w:r w:rsidR="00354BFD">
        <w:rPr>
          <w:bCs/>
          <w:sz w:val="28"/>
          <w:szCs w:val="28"/>
        </w:rPr>
        <w:t>ИКТО</w:t>
      </w:r>
      <w:r w:rsidRPr="00094D7B">
        <w:rPr>
          <w:bCs/>
          <w:sz w:val="28"/>
          <w:szCs w:val="28"/>
        </w:rPr>
        <w:t>, органов государственной</w:t>
      </w:r>
      <w:r w:rsidR="00354BFD">
        <w:rPr>
          <w:bCs/>
          <w:sz w:val="28"/>
          <w:szCs w:val="28"/>
        </w:rPr>
        <w:t xml:space="preserve"> и муниципальной</w:t>
      </w:r>
      <w:r w:rsidRPr="00094D7B">
        <w:rPr>
          <w:bCs/>
          <w:sz w:val="28"/>
          <w:szCs w:val="28"/>
        </w:rPr>
        <w:t xml:space="preserve"> власти,</w:t>
      </w:r>
      <w:r w:rsidR="00354BFD">
        <w:rPr>
          <w:bCs/>
          <w:sz w:val="28"/>
          <w:szCs w:val="28"/>
        </w:rPr>
        <w:t xml:space="preserve"> </w:t>
      </w:r>
      <w:r w:rsidRPr="00094D7B">
        <w:rPr>
          <w:bCs/>
          <w:sz w:val="28"/>
          <w:szCs w:val="28"/>
        </w:rPr>
        <w:t xml:space="preserve"> федеральных органов исполнительной власти</w:t>
      </w:r>
      <w:r>
        <w:rPr>
          <w:bCs/>
          <w:sz w:val="28"/>
          <w:szCs w:val="28"/>
        </w:rPr>
        <w:t>,</w:t>
      </w:r>
      <w:r w:rsidRPr="00094D7B">
        <w:rPr>
          <w:bCs/>
          <w:sz w:val="28"/>
          <w:szCs w:val="28"/>
        </w:rPr>
        <w:t xml:space="preserve">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lastRenderedPageBreak/>
        <w:t xml:space="preserve">Осуществление контроля за соблюдением </w:t>
      </w:r>
      <w:r w:rsidR="00354BFD">
        <w:rPr>
          <w:bCs/>
          <w:sz w:val="28"/>
          <w:szCs w:val="28"/>
        </w:rPr>
        <w:t xml:space="preserve">территориальной </w:t>
      </w:r>
      <w:r w:rsidR="00354BFD" w:rsidRPr="00094D7B">
        <w:rPr>
          <w:bCs/>
          <w:sz w:val="28"/>
          <w:szCs w:val="28"/>
        </w:rPr>
        <w:t xml:space="preserve">избирательной комиссии </w:t>
      </w:r>
      <w:r w:rsidR="00354BFD">
        <w:rPr>
          <w:bCs/>
          <w:sz w:val="28"/>
          <w:szCs w:val="28"/>
        </w:rPr>
        <w:t>Осташковского района</w:t>
      </w:r>
      <w:r w:rsidR="00354BFD" w:rsidRPr="00094D7B">
        <w:rPr>
          <w:bCs/>
          <w:sz w:val="28"/>
          <w:szCs w:val="28"/>
        </w:rPr>
        <w:t xml:space="preserve"> </w:t>
      </w:r>
      <w:r w:rsidRPr="00094D7B">
        <w:rPr>
          <w:bCs/>
          <w:sz w:val="28"/>
          <w:szCs w:val="28"/>
        </w:rPr>
        <w:t>требований действующего законодательства</w:t>
      </w:r>
    </w:p>
    <w:tbl>
      <w:tblPr>
        <w:tblW w:w="15216" w:type="dxa"/>
        <w:tblInd w:w="108" w:type="dxa"/>
        <w:tblLayout w:type="fixed"/>
        <w:tblLook w:val="0000"/>
      </w:tblPr>
      <w:tblGrid>
        <w:gridCol w:w="3780"/>
        <w:gridCol w:w="5718"/>
        <w:gridCol w:w="5718"/>
      </w:tblGrid>
      <w:tr w:rsidR="00B33951" w:rsidRPr="00094D7B" w:rsidTr="00354BF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</w:p>
        </w:tc>
        <w:tc>
          <w:tcPr>
            <w:tcW w:w="5718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</w:p>
        </w:tc>
      </w:tr>
    </w:tbl>
    <w:p w:rsidR="00B33951" w:rsidRPr="00094D7B" w:rsidRDefault="00354BFD" w:rsidP="00B33951">
      <w:pPr>
        <w:pStyle w:val="BodyText21"/>
        <w:widowControl/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280" w:lineRule="exact"/>
        <w:jc w:val="center"/>
      </w:pPr>
      <w:r>
        <w:rPr>
          <w:lang w:val="en-US"/>
        </w:rPr>
        <w:t>VII</w:t>
      </w:r>
      <w:r w:rsidR="00B33951" w:rsidRPr="00094D7B">
        <w:t>. Рассмотрение обращений избирателей, должностных лиц,</w:t>
      </w:r>
      <w:r w:rsidR="00B33951" w:rsidRPr="00094D7B">
        <w:br/>
        <w:t xml:space="preserve">поступающих в </w:t>
      </w:r>
      <w:r>
        <w:t xml:space="preserve">территориальную </w:t>
      </w:r>
      <w:r w:rsidR="00B33951" w:rsidRPr="00094D7B">
        <w:t xml:space="preserve">избирательную комиссию </w:t>
      </w:r>
      <w:r>
        <w:t>Осташковского района</w:t>
      </w:r>
      <w:r w:rsidR="00B33951" w:rsidRPr="00094D7B">
        <w:t xml:space="preserve">, </w:t>
      </w:r>
      <w:r w:rsidR="00B33951" w:rsidRPr="00094D7B">
        <w:br/>
        <w:t>о нарушениях избирательного законодательства</w:t>
      </w:r>
    </w:p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60"/>
              <w:rPr>
                <w:i/>
              </w:rPr>
            </w:pPr>
          </w:p>
        </w:tc>
      </w:tr>
    </w:tbl>
    <w:p w:rsidR="00354BFD" w:rsidRDefault="00354BFD" w:rsidP="00B33951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ind w:left="323"/>
        <w:jc w:val="center"/>
      </w:pPr>
    </w:p>
    <w:p w:rsidR="00B33951" w:rsidRPr="00094D7B" w:rsidRDefault="00354BFD" w:rsidP="00B33951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80" w:lineRule="exact"/>
        <w:ind w:left="323"/>
        <w:jc w:val="center"/>
      </w:pPr>
      <w:r>
        <w:rPr>
          <w:lang w:val="en-US"/>
        </w:rPr>
        <w:t>VII</w:t>
      </w:r>
      <w:r>
        <w:t>1</w:t>
      </w:r>
      <w:r w:rsidR="00B33951" w:rsidRPr="00094D7B">
        <w:t xml:space="preserve">. Осуществление финансовой деятельности </w:t>
      </w:r>
      <w:r w:rsidR="00B33951" w:rsidRPr="00094D7B">
        <w:br/>
      </w:r>
      <w:r>
        <w:t xml:space="preserve">территориальной </w:t>
      </w:r>
      <w:r w:rsidR="00B33951" w:rsidRPr="00094D7B">
        <w:t xml:space="preserve">избирательной комиссии </w:t>
      </w:r>
      <w:r>
        <w:t>Осташковского района</w:t>
      </w:r>
    </w:p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4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Организация финансово-хозяйственной деятельности</w:t>
      </w:r>
      <w:r w:rsidR="00354BFD">
        <w:rPr>
          <w:bCs/>
          <w:sz w:val="28"/>
          <w:szCs w:val="28"/>
        </w:rPr>
        <w:t xml:space="preserve"> территориальной</w:t>
      </w:r>
      <w:r w:rsidRPr="00094D7B">
        <w:rPr>
          <w:bCs/>
          <w:sz w:val="28"/>
          <w:szCs w:val="28"/>
        </w:rPr>
        <w:t xml:space="preserve"> избирательной комиссии </w:t>
      </w:r>
      <w:r w:rsidR="00354BFD">
        <w:rPr>
          <w:bCs/>
          <w:sz w:val="28"/>
          <w:szCs w:val="28"/>
        </w:rPr>
        <w:t>Осташковского района</w:t>
      </w:r>
      <w:r w:rsidRPr="00094D7B">
        <w:rPr>
          <w:bCs/>
          <w:sz w:val="28"/>
          <w:szCs w:val="28"/>
        </w:rPr>
        <w:t xml:space="preserve"> 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Крюкова О.А.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4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Организация бухгалтерского учета результатов финансовой деятельности </w:t>
      </w:r>
      <w:r w:rsidR="00354BFD">
        <w:rPr>
          <w:bCs/>
          <w:sz w:val="28"/>
          <w:szCs w:val="28"/>
        </w:rPr>
        <w:t xml:space="preserve">территориальной </w:t>
      </w:r>
      <w:r w:rsidRPr="00094D7B">
        <w:rPr>
          <w:bCs/>
          <w:sz w:val="28"/>
          <w:szCs w:val="28"/>
        </w:rPr>
        <w:t xml:space="preserve">избирательной комиссии </w:t>
      </w:r>
      <w:r w:rsidR="00354BFD">
        <w:rPr>
          <w:bCs/>
          <w:sz w:val="28"/>
          <w:szCs w:val="28"/>
        </w:rPr>
        <w:t>Осташковского района</w:t>
      </w:r>
      <w:r w:rsidRPr="00094D7B">
        <w:rPr>
          <w:bCs/>
          <w:sz w:val="28"/>
          <w:szCs w:val="28"/>
        </w:rPr>
        <w:t xml:space="preserve">, ведение делопроизводства бухгалтерского учета 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Крюкова О.А.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 w:rsidR="004375C4">
        <w:rPr>
          <w:bCs/>
          <w:sz w:val="28"/>
          <w:szCs w:val="28"/>
        </w:rPr>
        <w:t xml:space="preserve">территориальной </w:t>
      </w:r>
      <w:r w:rsidRPr="00094D7B">
        <w:rPr>
          <w:bCs/>
          <w:sz w:val="28"/>
          <w:szCs w:val="28"/>
        </w:rPr>
        <w:t xml:space="preserve">избирательной комиссии </w:t>
      </w:r>
      <w:r w:rsidR="004375C4">
        <w:rPr>
          <w:bCs/>
          <w:sz w:val="28"/>
          <w:szCs w:val="28"/>
        </w:rPr>
        <w:t>Осташковского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601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354BFD" w:rsidRDefault="00354BFD" w:rsidP="00354BF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Крюкова О.А.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094D7B" w:rsidRDefault="00B33951" w:rsidP="004375C4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 xml:space="preserve">Осуществление контроля за своевременностью и правильностью расходования денежных средств </w:t>
      </w:r>
      <w:r w:rsidR="004375C4">
        <w:rPr>
          <w:bCs/>
          <w:sz w:val="28"/>
          <w:szCs w:val="28"/>
        </w:rPr>
        <w:t xml:space="preserve">территориальной </w:t>
      </w:r>
      <w:r w:rsidR="004375C4" w:rsidRPr="00094D7B">
        <w:rPr>
          <w:bCs/>
          <w:sz w:val="28"/>
          <w:szCs w:val="28"/>
        </w:rPr>
        <w:t xml:space="preserve">избирательной комиссии </w:t>
      </w:r>
      <w:r w:rsidR="004375C4">
        <w:rPr>
          <w:bCs/>
          <w:sz w:val="28"/>
          <w:szCs w:val="28"/>
        </w:rPr>
        <w:t xml:space="preserve">Осташковского района </w:t>
      </w:r>
      <w:r w:rsidRPr="00094D7B">
        <w:rPr>
          <w:bCs/>
          <w:sz w:val="28"/>
          <w:szCs w:val="28"/>
        </w:rPr>
        <w:t>соответственно уровню финансирования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firstLine="459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Крюкова О.А.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Реализация мероприятий внутреннего финансового контроля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Крюкова О.А.</w:t>
            </w:r>
          </w:p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i/>
              </w:rPr>
            </w:pPr>
          </w:p>
        </w:tc>
      </w:tr>
    </w:tbl>
    <w:p w:rsidR="00B33951" w:rsidRPr="00094D7B" w:rsidRDefault="004375C4" w:rsidP="00B33951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ind w:left="181"/>
        <w:jc w:val="center"/>
      </w:pPr>
      <w:r>
        <w:lastRenderedPageBreak/>
        <w:t>1</w:t>
      </w:r>
      <w:r w:rsidR="00B33951" w:rsidRPr="00094D7B">
        <w:rPr>
          <w:lang w:val="en-US"/>
        </w:rPr>
        <w:t>X</w:t>
      </w:r>
      <w:r w:rsidR="00B33951" w:rsidRPr="00094D7B">
        <w:t>.Работа с кадрами</w:t>
      </w:r>
    </w:p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Организация повышения профессиональной подготовки организаторов выборов и повышения квалификации кадров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</w:rPr>
            </w:pPr>
          </w:p>
        </w:tc>
      </w:tr>
    </w:tbl>
    <w:p w:rsidR="00B33951" w:rsidRPr="00094D7B" w:rsidRDefault="00B33951" w:rsidP="00B33951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94D7B">
        <w:rPr>
          <w:bCs/>
          <w:sz w:val="28"/>
          <w:szCs w:val="28"/>
        </w:rPr>
        <w:t>Обучение кадров участковых избирательных комиссий и кадрового резерва участковых комиссий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B33951" w:rsidRPr="00094D7B" w:rsidTr="00E828A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B33951" w:rsidRPr="00094D7B" w:rsidRDefault="00B33951" w:rsidP="00E828A7">
            <w:pPr>
              <w:pStyle w:val="a8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</w:rPr>
            </w:pPr>
            <w:r w:rsidRPr="00094D7B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4375C4" w:rsidRDefault="004375C4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bCs/>
                <w:i/>
                <w:sz w:val="24"/>
                <w:szCs w:val="28"/>
              </w:rPr>
            </w:pPr>
            <w:r w:rsidRPr="004932CC">
              <w:rPr>
                <w:bCs/>
                <w:i/>
                <w:sz w:val="24"/>
                <w:szCs w:val="28"/>
              </w:rPr>
              <w:t>Л.В. Романцова</w:t>
            </w:r>
          </w:p>
          <w:p w:rsidR="00B33951" w:rsidRPr="00094D7B" w:rsidRDefault="00B33951" w:rsidP="004375C4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0" w:lineRule="exact"/>
              <w:ind w:left="-108"/>
              <w:jc w:val="right"/>
              <w:rPr>
                <w:i/>
              </w:rPr>
            </w:pPr>
          </w:p>
        </w:tc>
      </w:tr>
    </w:tbl>
    <w:p w:rsidR="00ED5293" w:rsidRDefault="00ED5293" w:rsidP="004375C4">
      <w:pPr>
        <w:tabs>
          <w:tab w:val="left" w:pos="360"/>
        </w:tabs>
        <w:spacing w:before="120" w:line="360" w:lineRule="auto"/>
        <w:ind w:left="8505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9F" w:rsidRDefault="00B92E9F">
      <w:r>
        <w:separator/>
      </w:r>
    </w:p>
  </w:endnote>
  <w:endnote w:type="continuationSeparator" w:id="0">
    <w:p w:rsidR="00B92E9F" w:rsidRDefault="00B9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9F" w:rsidRDefault="00B92E9F">
      <w:r>
        <w:separator/>
      </w:r>
    </w:p>
  </w:footnote>
  <w:footnote w:type="continuationSeparator" w:id="0">
    <w:p w:rsidR="00B92E9F" w:rsidRDefault="00B9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D4387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2002D"/>
    <w:rsid w:val="00021065"/>
    <w:rsid w:val="000249CD"/>
    <w:rsid w:val="000348E2"/>
    <w:rsid w:val="00036D10"/>
    <w:rsid w:val="00053FDA"/>
    <w:rsid w:val="00055097"/>
    <w:rsid w:val="00063286"/>
    <w:rsid w:val="00066A9A"/>
    <w:rsid w:val="00067B7B"/>
    <w:rsid w:val="00071A62"/>
    <w:rsid w:val="0008284C"/>
    <w:rsid w:val="000A7CD4"/>
    <w:rsid w:val="000C00AF"/>
    <w:rsid w:val="000D1C2B"/>
    <w:rsid w:val="000D7016"/>
    <w:rsid w:val="000F4986"/>
    <w:rsid w:val="001026B9"/>
    <w:rsid w:val="00102B10"/>
    <w:rsid w:val="00114A8F"/>
    <w:rsid w:val="00126640"/>
    <w:rsid w:val="00126BD6"/>
    <w:rsid w:val="00134022"/>
    <w:rsid w:val="00134F94"/>
    <w:rsid w:val="00136DC7"/>
    <w:rsid w:val="00144F53"/>
    <w:rsid w:val="001475EE"/>
    <w:rsid w:val="0015472F"/>
    <w:rsid w:val="00170423"/>
    <w:rsid w:val="00175E3E"/>
    <w:rsid w:val="00185279"/>
    <w:rsid w:val="00186464"/>
    <w:rsid w:val="001A1FCD"/>
    <w:rsid w:val="001A2B54"/>
    <w:rsid w:val="001A50F8"/>
    <w:rsid w:val="001A6B6C"/>
    <w:rsid w:val="001B56C0"/>
    <w:rsid w:val="001B7C9E"/>
    <w:rsid w:val="001C2008"/>
    <w:rsid w:val="001C44CA"/>
    <w:rsid w:val="001D3CD8"/>
    <w:rsid w:val="001F1660"/>
    <w:rsid w:val="001F1E68"/>
    <w:rsid w:val="001F41E4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FB2"/>
    <w:rsid w:val="00215C13"/>
    <w:rsid w:val="00220AC4"/>
    <w:rsid w:val="00221B13"/>
    <w:rsid w:val="00225AB7"/>
    <w:rsid w:val="00227F2B"/>
    <w:rsid w:val="00235751"/>
    <w:rsid w:val="0023711F"/>
    <w:rsid w:val="00237E16"/>
    <w:rsid w:val="0025440B"/>
    <w:rsid w:val="0026394E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6EF3"/>
    <w:rsid w:val="002A7AF5"/>
    <w:rsid w:val="002B7141"/>
    <w:rsid w:val="002C06A9"/>
    <w:rsid w:val="002D1C09"/>
    <w:rsid w:val="002D410B"/>
    <w:rsid w:val="002D428E"/>
    <w:rsid w:val="002D542F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5CA5"/>
    <w:rsid w:val="00326103"/>
    <w:rsid w:val="003277ED"/>
    <w:rsid w:val="003528B6"/>
    <w:rsid w:val="00352979"/>
    <w:rsid w:val="00354BFD"/>
    <w:rsid w:val="00361F54"/>
    <w:rsid w:val="00371104"/>
    <w:rsid w:val="00371984"/>
    <w:rsid w:val="00374C81"/>
    <w:rsid w:val="00375884"/>
    <w:rsid w:val="00376977"/>
    <w:rsid w:val="00377F66"/>
    <w:rsid w:val="003A06AE"/>
    <w:rsid w:val="003A55B3"/>
    <w:rsid w:val="003B1678"/>
    <w:rsid w:val="003C175A"/>
    <w:rsid w:val="003C1956"/>
    <w:rsid w:val="003C57F1"/>
    <w:rsid w:val="003C6548"/>
    <w:rsid w:val="003C6BE3"/>
    <w:rsid w:val="003D5DCA"/>
    <w:rsid w:val="003E7C60"/>
    <w:rsid w:val="003E7E2D"/>
    <w:rsid w:val="0040157A"/>
    <w:rsid w:val="00411069"/>
    <w:rsid w:val="00417E30"/>
    <w:rsid w:val="00430E03"/>
    <w:rsid w:val="00431856"/>
    <w:rsid w:val="0043538D"/>
    <w:rsid w:val="004375C4"/>
    <w:rsid w:val="004443D2"/>
    <w:rsid w:val="00445A9C"/>
    <w:rsid w:val="00460005"/>
    <w:rsid w:val="00462016"/>
    <w:rsid w:val="00463DBE"/>
    <w:rsid w:val="00467667"/>
    <w:rsid w:val="00485B3F"/>
    <w:rsid w:val="0049003A"/>
    <w:rsid w:val="00491A09"/>
    <w:rsid w:val="00491BA4"/>
    <w:rsid w:val="004932CC"/>
    <w:rsid w:val="004A16C3"/>
    <w:rsid w:val="004A3256"/>
    <w:rsid w:val="004A4C96"/>
    <w:rsid w:val="004B35BD"/>
    <w:rsid w:val="004C0513"/>
    <w:rsid w:val="004C6ECA"/>
    <w:rsid w:val="004C702A"/>
    <w:rsid w:val="004D1A5B"/>
    <w:rsid w:val="004E22D2"/>
    <w:rsid w:val="004F160A"/>
    <w:rsid w:val="004F4B2B"/>
    <w:rsid w:val="004F6992"/>
    <w:rsid w:val="00511D4C"/>
    <w:rsid w:val="00534294"/>
    <w:rsid w:val="00536538"/>
    <w:rsid w:val="00540B5E"/>
    <w:rsid w:val="005508A6"/>
    <w:rsid w:val="00553158"/>
    <w:rsid w:val="00555B72"/>
    <w:rsid w:val="00557E8D"/>
    <w:rsid w:val="00565101"/>
    <w:rsid w:val="00565112"/>
    <w:rsid w:val="0057084F"/>
    <w:rsid w:val="0057260D"/>
    <w:rsid w:val="00573FCA"/>
    <w:rsid w:val="0057489C"/>
    <w:rsid w:val="00582FB3"/>
    <w:rsid w:val="00584925"/>
    <w:rsid w:val="005861B8"/>
    <w:rsid w:val="00586EA2"/>
    <w:rsid w:val="00590A8F"/>
    <w:rsid w:val="00590E7E"/>
    <w:rsid w:val="00591E50"/>
    <w:rsid w:val="005A1040"/>
    <w:rsid w:val="005B398E"/>
    <w:rsid w:val="005C5DBC"/>
    <w:rsid w:val="005D3592"/>
    <w:rsid w:val="005D4B67"/>
    <w:rsid w:val="005E60A2"/>
    <w:rsid w:val="005E7557"/>
    <w:rsid w:val="005E7A23"/>
    <w:rsid w:val="00602E1A"/>
    <w:rsid w:val="006137C2"/>
    <w:rsid w:val="006145EB"/>
    <w:rsid w:val="00617812"/>
    <w:rsid w:val="00621CBB"/>
    <w:rsid w:val="006256EF"/>
    <w:rsid w:val="00632DFD"/>
    <w:rsid w:val="006455C5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B7527"/>
    <w:rsid w:val="006D2644"/>
    <w:rsid w:val="006E1E3B"/>
    <w:rsid w:val="007015EE"/>
    <w:rsid w:val="00705ABE"/>
    <w:rsid w:val="0070799B"/>
    <w:rsid w:val="00712E4D"/>
    <w:rsid w:val="0071463B"/>
    <w:rsid w:val="00720A80"/>
    <w:rsid w:val="00727A64"/>
    <w:rsid w:val="007302A9"/>
    <w:rsid w:val="00733D51"/>
    <w:rsid w:val="00735D22"/>
    <w:rsid w:val="0074002E"/>
    <w:rsid w:val="007514C4"/>
    <w:rsid w:val="007527FF"/>
    <w:rsid w:val="00753277"/>
    <w:rsid w:val="00757D61"/>
    <w:rsid w:val="00766777"/>
    <w:rsid w:val="00771A7A"/>
    <w:rsid w:val="0077219A"/>
    <w:rsid w:val="0077699E"/>
    <w:rsid w:val="0078644E"/>
    <w:rsid w:val="00793D60"/>
    <w:rsid w:val="007A31A0"/>
    <w:rsid w:val="007A7A31"/>
    <w:rsid w:val="007B5DC7"/>
    <w:rsid w:val="007B5DCC"/>
    <w:rsid w:val="007B658A"/>
    <w:rsid w:val="007B6766"/>
    <w:rsid w:val="007C3E0C"/>
    <w:rsid w:val="007E1AE5"/>
    <w:rsid w:val="007E1EB4"/>
    <w:rsid w:val="007E5286"/>
    <w:rsid w:val="007E7155"/>
    <w:rsid w:val="00804CE2"/>
    <w:rsid w:val="00821327"/>
    <w:rsid w:val="0084518E"/>
    <w:rsid w:val="0084585D"/>
    <w:rsid w:val="00850442"/>
    <w:rsid w:val="0085323E"/>
    <w:rsid w:val="00860D83"/>
    <w:rsid w:val="00867FC2"/>
    <w:rsid w:val="00877EF9"/>
    <w:rsid w:val="008813E6"/>
    <w:rsid w:val="008831AE"/>
    <w:rsid w:val="00885C52"/>
    <w:rsid w:val="00886097"/>
    <w:rsid w:val="0089144C"/>
    <w:rsid w:val="00892D48"/>
    <w:rsid w:val="008A4166"/>
    <w:rsid w:val="008B55F1"/>
    <w:rsid w:val="008C2D44"/>
    <w:rsid w:val="008C30FA"/>
    <w:rsid w:val="008C4E9F"/>
    <w:rsid w:val="008D2DC4"/>
    <w:rsid w:val="008D6355"/>
    <w:rsid w:val="008E53C5"/>
    <w:rsid w:val="008F306A"/>
    <w:rsid w:val="00902745"/>
    <w:rsid w:val="0090317B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52BF7"/>
    <w:rsid w:val="00957AF2"/>
    <w:rsid w:val="00965C96"/>
    <w:rsid w:val="00972450"/>
    <w:rsid w:val="009A0D9A"/>
    <w:rsid w:val="009B1E70"/>
    <w:rsid w:val="009B6B3F"/>
    <w:rsid w:val="009E0554"/>
    <w:rsid w:val="009E0B9F"/>
    <w:rsid w:val="009E380E"/>
    <w:rsid w:val="009E7A13"/>
    <w:rsid w:val="009F0BCC"/>
    <w:rsid w:val="009F332D"/>
    <w:rsid w:val="009F5CC7"/>
    <w:rsid w:val="00A110EA"/>
    <w:rsid w:val="00A12D78"/>
    <w:rsid w:val="00A179B3"/>
    <w:rsid w:val="00A209B1"/>
    <w:rsid w:val="00A55A04"/>
    <w:rsid w:val="00A66289"/>
    <w:rsid w:val="00A66ECC"/>
    <w:rsid w:val="00A741ED"/>
    <w:rsid w:val="00A80DCA"/>
    <w:rsid w:val="00A8619B"/>
    <w:rsid w:val="00A86D0E"/>
    <w:rsid w:val="00A958C4"/>
    <w:rsid w:val="00A95DE6"/>
    <w:rsid w:val="00AA0C9F"/>
    <w:rsid w:val="00AA2105"/>
    <w:rsid w:val="00AA6B17"/>
    <w:rsid w:val="00AB2B2A"/>
    <w:rsid w:val="00AB71B7"/>
    <w:rsid w:val="00AC5A6A"/>
    <w:rsid w:val="00AC60D9"/>
    <w:rsid w:val="00AC7FE7"/>
    <w:rsid w:val="00AD49FD"/>
    <w:rsid w:val="00AE02F6"/>
    <w:rsid w:val="00AE080C"/>
    <w:rsid w:val="00AE6BC9"/>
    <w:rsid w:val="00AF0027"/>
    <w:rsid w:val="00AF01EF"/>
    <w:rsid w:val="00B05638"/>
    <w:rsid w:val="00B10C8B"/>
    <w:rsid w:val="00B33951"/>
    <w:rsid w:val="00B345B2"/>
    <w:rsid w:val="00B3690A"/>
    <w:rsid w:val="00B431DE"/>
    <w:rsid w:val="00B45CF1"/>
    <w:rsid w:val="00B47EAC"/>
    <w:rsid w:val="00B5472D"/>
    <w:rsid w:val="00B54FCC"/>
    <w:rsid w:val="00B73A3E"/>
    <w:rsid w:val="00B83832"/>
    <w:rsid w:val="00B906D4"/>
    <w:rsid w:val="00B92E9F"/>
    <w:rsid w:val="00BA0732"/>
    <w:rsid w:val="00BA461E"/>
    <w:rsid w:val="00BA47A3"/>
    <w:rsid w:val="00BA5FF2"/>
    <w:rsid w:val="00BA63F4"/>
    <w:rsid w:val="00BA7C1B"/>
    <w:rsid w:val="00BB2390"/>
    <w:rsid w:val="00BC39C5"/>
    <w:rsid w:val="00BC6EDD"/>
    <w:rsid w:val="00BC6FBE"/>
    <w:rsid w:val="00BD017D"/>
    <w:rsid w:val="00BD3884"/>
    <w:rsid w:val="00BE0ABA"/>
    <w:rsid w:val="00BF11CC"/>
    <w:rsid w:val="00BF4172"/>
    <w:rsid w:val="00BF7E9A"/>
    <w:rsid w:val="00C0308E"/>
    <w:rsid w:val="00C07095"/>
    <w:rsid w:val="00C15B4F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76FEA"/>
    <w:rsid w:val="00C8215B"/>
    <w:rsid w:val="00C841C4"/>
    <w:rsid w:val="00C90BD7"/>
    <w:rsid w:val="00C9532E"/>
    <w:rsid w:val="00C96F5D"/>
    <w:rsid w:val="00CA0B22"/>
    <w:rsid w:val="00CB0315"/>
    <w:rsid w:val="00CB3952"/>
    <w:rsid w:val="00CB6974"/>
    <w:rsid w:val="00CC0EF6"/>
    <w:rsid w:val="00CC248A"/>
    <w:rsid w:val="00CD28FF"/>
    <w:rsid w:val="00CD4A30"/>
    <w:rsid w:val="00CE19D2"/>
    <w:rsid w:val="00CE3646"/>
    <w:rsid w:val="00CF2251"/>
    <w:rsid w:val="00D04E8B"/>
    <w:rsid w:val="00D0553F"/>
    <w:rsid w:val="00D106CB"/>
    <w:rsid w:val="00D228B3"/>
    <w:rsid w:val="00D24C07"/>
    <w:rsid w:val="00D43870"/>
    <w:rsid w:val="00D43CDE"/>
    <w:rsid w:val="00D43D9D"/>
    <w:rsid w:val="00D4636C"/>
    <w:rsid w:val="00D4649B"/>
    <w:rsid w:val="00D51FCC"/>
    <w:rsid w:val="00D57711"/>
    <w:rsid w:val="00D57CBE"/>
    <w:rsid w:val="00D638B9"/>
    <w:rsid w:val="00D75789"/>
    <w:rsid w:val="00D771C9"/>
    <w:rsid w:val="00D90778"/>
    <w:rsid w:val="00D95A6B"/>
    <w:rsid w:val="00DA3971"/>
    <w:rsid w:val="00DC6162"/>
    <w:rsid w:val="00DD4B13"/>
    <w:rsid w:val="00DE3AF8"/>
    <w:rsid w:val="00DF54BD"/>
    <w:rsid w:val="00E012F9"/>
    <w:rsid w:val="00E15114"/>
    <w:rsid w:val="00E17068"/>
    <w:rsid w:val="00E2267C"/>
    <w:rsid w:val="00E30F2B"/>
    <w:rsid w:val="00E3262F"/>
    <w:rsid w:val="00E3376B"/>
    <w:rsid w:val="00E37692"/>
    <w:rsid w:val="00E40E31"/>
    <w:rsid w:val="00E47B59"/>
    <w:rsid w:val="00E640F1"/>
    <w:rsid w:val="00E6639D"/>
    <w:rsid w:val="00E72E95"/>
    <w:rsid w:val="00E73BEE"/>
    <w:rsid w:val="00E75AAE"/>
    <w:rsid w:val="00E85BC1"/>
    <w:rsid w:val="00E960E2"/>
    <w:rsid w:val="00EB022A"/>
    <w:rsid w:val="00EB1B58"/>
    <w:rsid w:val="00EB4389"/>
    <w:rsid w:val="00EB593C"/>
    <w:rsid w:val="00ED5293"/>
    <w:rsid w:val="00ED7C41"/>
    <w:rsid w:val="00EE2445"/>
    <w:rsid w:val="00EE2F78"/>
    <w:rsid w:val="00EE4B0E"/>
    <w:rsid w:val="00EE718E"/>
    <w:rsid w:val="00EF5E8B"/>
    <w:rsid w:val="00F12B18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124C"/>
    <w:rsid w:val="00F42060"/>
    <w:rsid w:val="00F61A47"/>
    <w:rsid w:val="00F701CA"/>
    <w:rsid w:val="00F8038A"/>
    <w:rsid w:val="00F8219B"/>
    <w:rsid w:val="00F84E7E"/>
    <w:rsid w:val="00F8507E"/>
    <w:rsid w:val="00FB56E0"/>
    <w:rsid w:val="00FC0899"/>
    <w:rsid w:val="00FC4544"/>
    <w:rsid w:val="00FD355E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C248A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C248A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link w:val="a7"/>
    <w:rsid w:val="00F17112"/>
    <w:pPr>
      <w:ind w:left="993" w:hanging="284"/>
      <w:jc w:val="both"/>
    </w:pPr>
    <w:rPr>
      <w:sz w:val="28"/>
    </w:rPr>
  </w:style>
  <w:style w:type="paragraph" w:styleId="a8">
    <w:name w:val="header"/>
    <w:aliases w:val="Знак, Знак"/>
    <w:basedOn w:val="a"/>
    <w:link w:val="a9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link w:val="23"/>
    <w:rsid w:val="00F17112"/>
    <w:pPr>
      <w:ind w:firstLine="709"/>
      <w:jc w:val="both"/>
    </w:pPr>
    <w:rPr>
      <w:i/>
      <w:iCs/>
      <w:sz w:val="28"/>
    </w:rPr>
  </w:style>
  <w:style w:type="paragraph" w:styleId="aa">
    <w:name w:val="Balloon Text"/>
    <w:basedOn w:val="a"/>
    <w:link w:val="ab"/>
    <w:semiHidden/>
    <w:rsid w:val="00771A7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Об"/>
    <w:rsid w:val="00A110EA"/>
    <w:pPr>
      <w:widowControl w:val="0"/>
      <w:snapToGrid w:val="0"/>
    </w:pPr>
  </w:style>
  <w:style w:type="paragraph" w:customStyle="1" w:styleId="ae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d"/>
    <w:next w:val="ad"/>
    <w:rsid w:val="006552D9"/>
    <w:pPr>
      <w:keepNext/>
      <w:ind w:right="-1050"/>
      <w:jc w:val="center"/>
    </w:pPr>
    <w:rPr>
      <w:b/>
      <w:sz w:val="28"/>
    </w:rPr>
  </w:style>
  <w:style w:type="paragraph" w:styleId="af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character" w:customStyle="1" w:styleId="a9">
    <w:name w:val="Верхний колонтитул Знак"/>
    <w:aliases w:val="Знак Знак, Знак Знак"/>
    <w:basedOn w:val="a0"/>
    <w:link w:val="a8"/>
    <w:uiPriority w:val="99"/>
    <w:rsid w:val="009B1E70"/>
    <w:rPr>
      <w:sz w:val="24"/>
    </w:rPr>
  </w:style>
  <w:style w:type="paragraph" w:customStyle="1" w:styleId="41">
    <w:name w:val="заголовок 4"/>
    <w:basedOn w:val="a"/>
    <w:next w:val="a"/>
    <w:rsid w:val="008831AE"/>
    <w:pPr>
      <w:keepNext/>
      <w:jc w:val="center"/>
      <w:outlineLvl w:val="3"/>
    </w:pPr>
    <w:rPr>
      <w:b/>
      <w:sz w:val="28"/>
    </w:rPr>
  </w:style>
  <w:style w:type="character" w:customStyle="1" w:styleId="40">
    <w:name w:val="Заголовок 4 Знак"/>
    <w:basedOn w:val="a0"/>
    <w:link w:val="4"/>
    <w:rsid w:val="00CC248A"/>
    <w:rPr>
      <w:sz w:val="28"/>
    </w:rPr>
  </w:style>
  <w:style w:type="character" w:customStyle="1" w:styleId="90">
    <w:name w:val="Заголовок 9 Знак"/>
    <w:basedOn w:val="a0"/>
    <w:link w:val="9"/>
    <w:rsid w:val="00CC248A"/>
    <w:rPr>
      <w:i/>
      <w:sz w:val="28"/>
    </w:rPr>
  </w:style>
  <w:style w:type="character" w:customStyle="1" w:styleId="10">
    <w:name w:val="Заголовок 1 Знак"/>
    <w:basedOn w:val="a0"/>
    <w:link w:val="1"/>
    <w:rsid w:val="00CC248A"/>
    <w:rPr>
      <w:b/>
      <w:sz w:val="28"/>
    </w:rPr>
  </w:style>
  <w:style w:type="character" w:customStyle="1" w:styleId="20">
    <w:name w:val="Заголовок 2 Знак"/>
    <w:basedOn w:val="a0"/>
    <w:link w:val="2"/>
    <w:rsid w:val="00CC248A"/>
    <w:rPr>
      <w:sz w:val="28"/>
    </w:rPr>
  </w:style>
  <w:style w:type="character" w:customStyle="1" w:styleId="30">
    <w:name w:val="Заголовок 3 Знак"/>
    <w:basedOn w:val="a0"/>
    <w:link w:val="3"/>
    <w:rsid w:val="00CC248A"/>
    <w:rPr>
      <w:sz w:val="24"/>
    </w:rPr>
  </w:style>
  <w:style w:type="character" w:customStyle="1" w:styleId="50">
    <w:name w:val="Заголовок 5 Знак"/>
    <w:basedOn w:val="a0"/>
    <w:link w:val="5"/>
    <w:rsid w:val="00CC24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C24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C248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C248A"/>
    <w:rPr>
      <w:i/>
      <w:iCs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C248A"/>
  </w:style>
  <w:style w:type="paragraph" w:styleId="33">
    <w:name w:val="Body Text Indent 3"/>
    <w:basedOn w:val="a"/>
    <w:link w:val="34"/>
    <w:rsid w:val="00CC248A"/>
    <w:pPr>
      <w:ind w:left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C248A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C248A"/>
    <w:rPr>
      <w:sz w:val="28"/>
    </w:rPr>
  </w:style>
  <w:style w:type="paragraph" w:customStyle="1" w:styleId="BodyText21">
    <w:name w:val="Body Text 21"/>
    <w:basedOn w:val="a"/>
    <w:rsid w:val="00CC248A"/>
    <w:pPr>
      <w:widowControl w:val="0"/>
    </w:pPr>
    <w:rPr>
      <w:b/>
      <w:snapToGrid w:val="0"/>
      <w:sz w:val="28"/>
    </w:rPr>
  </w:style>
  <w:style w:type="character" w:customStyle="1" w:styleId="23">
    <w:name w:val="Основной текст с отступом 2 Знак"/>
    <w:basedOn w:val="a0"/>
    <w:link w:val="22"/>
    <w:rsid w:val="00CC248A"/>
    <w:rPr>
      <w:i/>
      <w:iCs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CC248A"/>
    <w:rPr>
      <w:sz w:val="24"/>
    </w:rPr>
  </w:style>
  <w:style w:type="paragraph" w:styleId="24">
    <w:name w:val="Body Text 2"/>
    <w:basedOn w:val="a"/>
    <w:link w:val="25"/>
    <w:rsid w:val="00CC248A"/>
    <w:pPr>
      <w:spacing w:line="360" w:lineRule="auto"/>
      <w:jc w:val="center"/>
    </w:pPr>
    <w:rPr>
      <w:sz w:val="28"/>
    </w:rPr>
  </w:style>
  <w:style w:type="character" w:customStyle="1" w:styleId="25">
    <w:name w:val="Основной текст 2 Знак"/>
    <w:basedOn w:val="a0"/>
    <w:link w:val="24"/>
    <w:rsid w:val="00CC248A"/>
    <w:rPr>
      <w:sz w:val="28"/>
    </w:rPr>
  </w:style>
  <w:style w:type="character" w:customStyle="1" w:styleId="ab">
    <w:name w:val="Текст выноски Знак"/>
    <w:basedOn w:val="a0"/>
    <w:link w:val="aa"/>
    <w:semiHidden/>
    <w:rsid w:val="00CC248A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CC248A"/>
    <w:pPr>
      <w:widowControl w:val="0"/>
    </w:pPr>
    <w:rPr>
      <w:snapToGrid w:val="0"/>
    </w:rPr>
  </w:style>
  <w:style w:type="character" w:customStyle="1" w:styleId="32">
    <w:name w:val="Основной текст 3 Знак"/>
    <w:basedOn w:val="a0"/>
    <w:link w:val="31"/>
    <w:rsid w:val="00CC248A"/>
    <w:rPr>
      <w:sz w:val="16"/>
      <w:szCs w:val="16"/>
    </w:rPr>
  </w:style>
  <w:style w:type="paragraph" w:customStyle="1" w:styleId="-1">
    <w:name w:val="Т-1"/>
    <w:aliases w:val="5,Текст14-1,текст14"/>
    <w:basedOn w:val="a"/>
    <w:rsid w:val="00CC248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C248A"/>
    <w:pPr>
      <w:jc w:val="center"/>
    </w:pPr>
    <w:rPr>
      <w:b/>
      <w:sz w:val="28"/>
    </w:rPr>
  </w:style>
  <w:style w:type="paragraph" w:customStyle="1" w:styleId="14-150">
    <w:name w:val="14-15"/>
    <w:basedOn w:val="a"/>
    <w:rsid w:val="00CC248A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f8">
    <w:name w:val="Знак Знак Знак Знак"/>
    <w:basedOn w:val="a"/>
    <w:rsid w:val="00CC248A"/>
    <w:rPr>
      <w:rFonts w:ascii="Verdana" w:hAnsi="Verdana" w:cs="Verdana"/>
      <w:lang w:val="en-US" w:eastAsia="en-US"/>
    </w:rPr>
  </w:style>
  <w:style w:type="paragraph" w:customStyle="1" w:styleId="af9">
    <w:name w:val="работе Ассоциации"/>
    <w:basedOn w:val="a"/>
    <w:rsid w:val="00CC248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fa">
    <w:name w:val="Strong"/>
    <w:qFormat/>
    <w:rsid w:val="00CC248A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CC248A"/>
    <w:rPr>
      <w:sz w:val="28"/>
    </w:rPr>
  </w:style>
  <w:style w:type="paragraph" w:styleId="afb">
    <w:name w:val="caption"/>
    <w:basedOn w:val="a"/>
    <w:next w:val="a"/>
    <w:qFormat/>
    <w:rsid w:val="00CC248A"/>
    <w:rPr>
      <w:sz w:val="24"/>
    </w:rPr>
  </w:style>
  <w:style w:type="paragraph" w:customStyle="1" w:styleId="afc">
    <w:name w:val="Знак Знак Знак"/>
    <w:basedOn w:val="a"/>
    <w:rsid w:val="00CC248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6DDD-FCC5-489F-B175-26E27A4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2017-03-03T09:14:00Z</cp:lastPrinted>
  <dcterms:created xsi:type="dcterms:W3CDTF">2019-01-09T07:05:00Z</dcterms:created>
  <dcterms:modified xsi:type="dcterms:W3CDTF">2019-01-09T11:40:00Z</dcterms:modified>
</cp:coreProperties>
</file>