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429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</w:t>
      </w:r>
      <w:r w:rsidR="005E6044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5E6044">
        <w:rPr>
          <w:sz w:val="28"/>
          <w:szCs w:val="28"/>
        </w:rPr>
        <w:t>94/834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6044" w:rsidRPr="009F0695" w:rsidRDefault="005E6044" w:rsidP="005E6044">
      <w:pPr>
        <w:pStyle w:val="2"/>
        <w:spacing w:before="360" w:after="360"/>
        <w:jc w:val="center"/>
        <w:rPr>
          <w:b/>
          <w:szCs w:val="28"/>
        </w:rPr>
      </w:pPr>
      <w:r w:rsidRPr="009F0695">
        <w:rPr>
          <w:b/>
        </w:rPr>
        <w:t xml:space="preserve">О распределении средств федерального бюджета, </w:t>
      </w:r>
      <w:r w:rsidRPr="009F0695">
        <w:rPr>
          <w:b/>
        </w:rPr>
        <w:br/>
        <w:t xml:space="preserve">выделенных </w:t>
      </w:r>
      <w:r w:rsidR="009E040F">
        <w:rPr>
          <w:b/>
        </w:rPr>
        <w:t xml:space="preserve">избирательной комиссией Тверской области </w:t>
      </w:r>
      <w:r>
        <w:rPr>
          <w:b/>
        </w:rPr>
        <w:t>территориальной избирательной комиссии Осташковского района</w:t>
      </w:r>
      <w:r w:rsidRPr="009F0695">
        <w:rPr>
          <w:b/>
        </w:rPr>
        <w:t xml:space="preserve"> на подготовку и проведение дополнительных выборов депутата Государственной  Думы Федерального Собрания Российской Федерации седьмого созыва </w:t>
      </w:r>
      <w:r w:rsidRPr="009F0695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9F0695">
        <w:rPr>
          <w:b/>
          <w:szCs w:val="28"/>
        </w:rPr>
        <w:br/>
        <w:t>9 сентября 2018 года</w:t>
      </w:r>
    </w:p>
    <w:p w:rsidR="000D7016" w:rsidRPr="005E6044" w:rsidRDefault="00F4668F" w:rsidP="006B094E">
      <w:pPr>
        <w:spacing w:line="360" w:lineRule="auto"/>
        <w:ind w:firstLine="890"/>
        <w:jc w:val="both"/>
        <w:rPr>
          <w:sz w:val="28"/>
        </w:rPr>
      </w:pPr>
      <w:r w:rsidRPr="006D6825">
        <w:rPr>
          <w:sz w:val="28"/>
        </w:rPr>
        <w:t xml:space="preserve">В соответствии со </w:t>
      </w:r>
      <w:r w:rsidRPr="00326D36">
        <w:rPr>
          <w:sz w:val="28"/>
        </w:rPr>
        <w:t>статьями 30</w:t>
      </w:r>
      <w:r w:rsidRPr="006D6825">
        <w:rPr>
          <w:sz w:val="28"/>
        </w:rPr>
        <w:t xml:space="preserve">, </w:t>
      </w:r>
      <w:r w:rsidRPr="00326D36">
        <w:rPr>
          <w:sz w:val="28"/>
        </w:rPr>
        <w:t>70 Федерального закона от 22.02.2014 г. №20-ФЗ «О выборах депутатов Государственной Думы Федерального Собрания Российской Федерации»,</w:t>
      </w:r>
      <w:r w:rsidRPr="006D6825">
        <w:rPr>
          <w:sz w:val="28"/>
        </w:rPr>
        <w:t xml:space="preserve">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</w:t>
      </w:r>
      <w:r>
        <w:rPr>
          <w:sz w:val="28"/>
        </w:rPr>
        <w:t xml:space="preserve">Федерации от 18 мая 2016 года </w:t>
      </w:r>
      <w:r>
        <w:rPr>
          <w:sz w:val="28"/>
        </w:rPr>
        <w:br/>
        <w:t>№ </w:t>
      </w:r>
      <w:r w:rsidRPr="006D6825">
        <w:rPr>
          <w:sz w:val="28"/>
        </w:rPr>
        <w:t xml:space="preserve">7/59-7 (в редакции от 06.12.2017 г. №113/925-7) и постановлением  избирательной комиссии </w:t>
      </w:r>
      <w:r>
        <w:rPr>
          <w:sz w:val="28"/>
        </w:rPr>
        <w:t>Тверской области от 4 июля 2018  года №</w:t>
      </w:r>
      <w:r w:rsidRPr="00326D36">
        <w:rPr>
          <w:sz w:val="28"/>
        </w:rPr>
        <w:t>113/1483-6</w:t>
      </w:r>
      <w:r>
        <w:rPr>
          <w:sz w:val="28"/>
        </w:rPr>
        <w:t xml:space="preserve"> </w:t>
      </w:r>
      <w:r w:rsidRPr="006D6825">
        <w:rPr>
          <w:sz w:val="28"/>
        </w:rPr>
        <w:t>«</w:t>
      </w:r>
      <w:r w:rsidRPr="00326D36">
        <w:rPr>
          <w:sz w:val="28"/>
        </w:rPr>
        <w:t>О распределении средств федерального бюджета, выделенных избирательной комиссии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>
        <w:rPr>
          <w:sz w:val="28"/>
        </w:rPr>
        <w:t xml:space="preserve">»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132F85" w:rsidRDefault="00132F85" w:rsidP="006B094E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федерального бюджета на финансовое обеспечение подготовки и проведения </w:t>
      </w:r>
      <w:r w:rsidR="006B094E">
        <w:t xml:space="preserve">дополнительных выборов </w:t>
      </w:r>
      <w:r w:rsidR="006B094E">
        <w:lastRenderedPageBreak/>
        <w:t>депутата Государственной Думы Федерального Собрания Российской Федерацмм седьмого созыва по одномандатному  избирательному округу « Тверская область – Заволжский избирательный округ № 180» 9 сентября 2018 года</w:t>
      </w:r>
      <w:r w:rsidRPr="006D6825">
        <w:t xml:space="preserve"> (приложение № 1).</w:t>
      </w:r>
    </w:p>
    <w:p w:rsidR="00132F85" w:rsidRDefault="00132F85" w:rsidP="006B094E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федерального бюджета на подготовку и проведение </w:t>
      </w:r>
      <w:r w:rsidR="006B094E">
        <w:t xml:space="preserve">дополнительных выборов депутата Государственной Думы Федерального Собрания Российской Федерацмм седьмого созыва по одномандатному  избирательному округу « Тверская область – Заволжский избирательный округ № 180» 9 сентября 2018 года </w:t>
      </w:r>
      <w:r w:rsidRPr="006D6825">
        <w:t xml:space="preserve">для </w:t>
      </w:r>
      <w:r>
        <w:t>участковых</w:t>
      </w:r>
      <w:r w:rsidRPr="006D6825">
        <w:t xml:space="preserve"> избирательных комиссий</w:t>
      </w:r>
      <w:r>
        <w:t xml:space="preserve"> Осташковского района Тверской области</w:t>
      </w:r>
      <w:r w:rsidRPr="006D6825">
        <w:t xml:space="preserve"> (приложение № 2).</w:t>
      </w:r>
    </w:p>
    <w:p w:rsidR="00132F85" w:rsidRDefault="00132F85" w:rsidP="006B094E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избирательной комиссии Осташковского района </w:t>
      </w:r>
      <w:r w:rsidRPr="006D6825">
        <w:t xml:space="preserve">на подготовку и проведение </w:t>
      </w:r>
      <w:r w:rsidR="006B094E">
        <w:t>дополнительных выборов депутата Государственной Думы Федерального Собрания Российской Федерац</w:t>
      </w:r>
      <w:r w:rsidR="00191D26">
        <w:t>ии</w:t>
      </w:r>
      <w:r w:rsidR="006B094E">
        <w:t xml:space="preserve"> седьмого созыва по одномандатному  избирательному округ</w:t>
      </w:r>
      <w:r w:rsidR="00191D26">
        <w:t>у «</w:t>
      </w:r>
      <w:r w:rsidR="006B094E">
        <w:t>Тверская область – Заволжский избирательный округ № 180» 9 сентября 2018 года</w:t>
      </w:r>
      <w:r w:rsidRPr="006D6825">
        <w:t xml:space="preserve"> 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:rsidR="00132F85" w:rsidRDefault="00132F85" w:rsidP="006B094E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>территориальной избирательной комиссии Осташковского рай</w:t>
      </w:r>
      <w:r>
        <w:tab/>
        <w:t xml:space="preserve">она </w:t>
      </w:r>
      <w:r w:rsidRPr="006D6825">
        <w:t xml:space="preserve">на подготовку и проведение </w:t>
      </w:r>
      <w:r w:rsidR="006B094E">
        <w:t xml:space="preserve">дополнительных выборов депутата Государственной Думы Федерального Собрания Российской Федерацмм седьмого созыва по одномандатному  избирательному округу « Тверская область – Заволжский избирательный округ № 180» 9 сентября 2018 года </w:t>
      </w:r>
      <w:r w:rsidRPr="006D6825">
        <w:t>(приложение № 4).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031635" w:rsidRDefault="00031635" w:rsidP="0047556F">
      <w:pPr>
        <w:ind w:left="4321"/>
        <w:jc w:val="right"/>
      </w:pPr>
    </w:p>
    <w:sectPr w:rsidR="00031635" w:rsidSect="0047556F">
      <w:headerReference w:type="even" r:id="rId8"/>
      <w:footerReference w:type="default" r:id="rId9"/>
      <w:footnotePr>
        <w:numRestart w:val="eachPage"/>
      </w:footnotePr>
      <w:pgSz w:w="11907" w:h="16840"/>
      <w:pgMar w:top="426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CA" w:rsidRDefault="002607CA">
      <w:r>
        <w:separator/>
      </w:r>
    </w:p>
  </w:endnote>
  <w:endnote w:type="continuationSeparator" w:id="0">
    <w:p w:rsidR="002607CA" w:rsidRDefault="0026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05" w:rsidRDefault="00BE11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CA" w:rsidRDefault="002607CA">
      <w:r>
        <w:separator/>
      </w:r>
    </w:p>
  </w:footnote>
  <w:footnote w:type="continuationSeparator" w:id="0">
    <w:p w:rsidR="002607CA" w:rsidRDefault="00260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05" w:rsidRDefault="003B66A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11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5" w:rsidRDefault="00BE11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3D7A"/>
    <w:rsid w:val="0003163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2F85"/>
    <w:rsid w:val="00134022"/>
    <w:rsid w:val="00134F94"/>
    <w:rsid w:val="00140B14"/>
    <w:rsid w:val="00144F53"/>
    <w:rsid w:val="001475EE"/>
    <w:rsid w:val="001518BF"/>
    <w:rsid w:val="00152400"/>
    <w:rsid w:val="0015472F"/>
    <w:rsid w:val="0016048F"/>
    <w:rsid w:val="00163932"/>
    <w:rsid w:val="00170423"/>
    <w:rsid w:val="00173D1D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1BE5"/>
    <w:rsid w:val="0039293A"/>
    <w:rsid w:val="0039381E"/>
    <w:rsid w:val="003A054F"/>
    <w:rsid w:val="003A06AE"/>
    <w:rsid w:val="003A0FA8"/>
    <w:rsid w:val="003A55B3"/>
    <w:rsid w:val="003B1678"/>
    <w:rsid w:val="003B66AA"/>
    <w:rsid w:val="003C175A"/>
    <w:rsid w:val="003C1956"/>
    <w:rsid w:val="003C33AB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856"/>
    <w:rsid w:val="0043538D"/>
    <w:rsid w:val="004443D2"/>
    <w:rsid w:val="00445A9C"/>
    <w:rsid w:val="00447D19"/>
    <w:rsid w:val="004554F6"/>
    <w:rsid w:val="00460005"/>
    <w:rsid w:val="00462016"/>
    <w:rsid w:val="00467667"/>
    <w:rsid w:val="0047556F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5DBC"/>
    <w:rsid w:val="005C69C9"/>
    <w:rsid w:val="005D3592"/>
    <w:rsid w:val="005E256A"/>
    <w:rsid w:val="005E6044"/>
    <w:rsid w:val="005F545E"/>
    <w:rsid w:val="00602E1A"/>
    <w:rsid w:val="00606D2B"/>
    <w:rsid w:val="006137C2"/>
    <w:rsid w:val="006145EB"/>
    <w:rsid w:val="00621CBB"/>
    <w:rsid w:val="00631E45"/>
    <w:rsid w:val="00632DFD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4E"/>
    <w:rsid w:val="006B4B59"/>
    <w:rsid w:val="006C20EB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2A23"/>
    <w:rsid w:val="0077699E"/>
    <w:rsid w:val="0077758E"/>
    <w:rsid w:val="00777726"/>
    <w:rsid w:val="00783B7F"/>
    <w:rsid w:val="0078627E"/>
    <w:rsid w:val="0078644E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399E"/>
    <w:rsid w:val="007E5286"/>
    <w:rsid w:val="007E7155"/>
    <w:rsid w:val="00802ED3"/>
    <w:rsid w:val="00804B76"/>
    <w:rsid w:val="00804CE2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306A"/>
    <w:rsid w:val="008F4479"/>
    <w:rsid w:val="008F54E6"/>
    <w:rsid w:val="008F67CB"/>
    <w:rsid w:val="0090317B"/>
    <w:rsid w:val="00906051"/>
    <w:rsid w:val="00906449"/>
    <w:rsid w:val="009102CD"/>
    <w:rsid w:val="009164E1"/>
    <w:rsid w:val="00920D24"/>
    <w:rsid w:val="00921EF1"/>
    <w:rsid w:val="00922C2B"/>
    <w:rsid w:val="009249B4"/>
    <w:rsid w:val="009254F6"/>
    <w:rsid w:val="00930495"/>
    <w:rsid w:val="0093152B"/>
    <w:rsid w:val="009336EE"/>
    <w:rsid w:val="009412BC"/>
    <w:rsid w:val="00945E4A"/>
    <w:rsid w:val="00952BF7"/>
    <w:rsid w:val="00956A0C"/>
    <w:rsid w:val="00957AF2"/>
    <w:rsid w:val="00965C96"/>
    <w:rsid w:val="00966D8F"/>
    <w:rsid w:val="00972450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2FFE"/>
    <w:rsid w:val="00AB6BEC"/>
    <w:rsid w:val="00AB71B7"/>
    <w:rsid w:val="00AC5A6A"/>
    <w:rsid w:val="00AC60D9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472D"/>
    <w:rsid w:val="00B54FCC"/>
    <w:rsid w:val="00B8194D"/>
    <w:rsid w:val="00B83832"/>
    <w:rsid w:val="00B83AB9"/>
    <w:rsid w:val="00B906D4"/>
    <w:rsid w:val="00B935FB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55C2"/>
    <w:rsid w:val="00CB6974"/>
    <w:rsid w:val="00CC0EF6"/>
    <w:rsid w:val="00CD28FF"/>
    <w:rsid w:val="00CD4A30"/>
    <w:rsid w:val="00CE19D2"/>
    <w:rsid w:val="00CE3646"/>
    <w:rsid w:val="00CE47B9"/>
    <w:rsid w:val="00CF35D3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7068"/>
    <w:rsid w:val="00E21982"/>
    <w:rsid w:val="00E21A56"/>
    <w:rsid w:val="00E2267C"/>
    <w:rsid w:val="00E277A4"/>
    <w:rsid w:val="00E30F2B"/>
    <w:rsid w:val="00E3262F"/>
    <w:rsid w:val="00E3376B"/>
    <w:rsid w:val="00E37692"/>
    <w:rsid w:val="00E40E31"/>
    <w:rsid w:val="00E41EAB"/>
    <w:rsid w:val="00E42479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B022A"/>
    <w:rsid w:val="00EB1B58"/>
    <w:rsid w:val="00EB4389"/>
    <w:rsid w:val="00EB593C"/>
    <w:rsid w:val="00EC5B96"/>
    <w:rsid w:val="00EC6426"/>
    <w:rsid w:val="00ED1FE7"/>
    <w:rsid w:val="00ED23E6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2060"/>
    <w:rsid w:val="00F4668F"/>
    <w:rsid w:val="00F61A47"/>
    <w:rsid w:val="00F701CA"/>
    <w:rsid w:val="00F7040E"/>
    <w:rsid w:val="00F74D98"/>
    <w:rsid w:val="00F8038A"/>
    <w:rsid w:val="00F803AF"/>
    <w:rsid w:val="00F8219B"/>
    <w:rsid w:val="00F84E7E"/>
    <w:rsid w:val="00F934C6"/>
    <w:rsid w:val="00FA577D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5888-83C3-40EB-B080-E8CB0E0A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396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42</cp:revision>
  <cp:lastPrinted>2018-09-24T07:18:00Z</cp:lastPrinted>
  <dcterms:created xsi:type="dcterms:W3CDTF">2018-07-09T05:53:00Z</dcterms:created>
  <dcterms:modified xsi:type="dcterms:W3CDTF">2018-10-04T08:21:00Z</dcterms:modified>
</cp:coreProperties>
</file>