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3B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CE6C74">
        <w:rPr>
          <w:sz w:val="28"/>
          <w:szCs w:val="28"/>
        </w:rPr>
        <w:t xml:space="preserve"> марта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CE6C74">
        <w:rPr>
          <w:sz w:val="28"/>
          <w:szCs w:val="28"/>
        </w:rPr>
        <w:t xml:space="preserve">№ </w:t>
      </w:r>
      <w:r w:rsidR="00CE6C74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CE6C74">
        <w:rPr>
          <w:sz w:val="28"/>
          <w:szCs w:val="28"/>
        </w:rPr>
        <w:t>/78</w:t>
      </w:r>
      <w:r w:rsidR="003A6741">
        <w:rPr>
          <w:sz w:val="28"/>
          <w:szCs w:val="28"/>
        </w:rPr>
        <w:t>6</w:t>
      </w:r>
      <w:r w:rsidR="00BD35A4" w:rsidRPr="00CE6C74">
        <w:rPr>
          <w:sz w:val="28"/>
          <w:szCs w:val="28"/>
        </w:rPr>
        <w:t>-</w:t>
      </w:r>
      <w:r w:rsidR="001B56C0" w:rsidRPr="00CE6C7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A6741" w:rsidRPr="003A6741" w:rsidRDefault="003A6741" w:rsidP="003A6741">
      <w:pPr>
        <w:pStyle w:val="ae"/>
        <w:spacing w:before="360" w:after="360"/>
        <w:jc w:val="center"/>
        <w:rPr>
          <w:b/>
          <w:sz w:val="28"/>
          <w:szCs w:val="28"/>
        </w:rPr>
      </w:pPr>
      <w:r w:rsidRPr="003A6741">
        <w:rPr>
          <w:b/>
          <w:sz w:val="28"/>
          <w:szCs w:val="28"/>
        </w:rPr>
        <w:t xml:space="preserve">Об ответственных за сохранность избирательной документации </w:t>
      </w:r>
      <w:r w:rsidRPr="003A6741">
        <w:rPr>
          <w:b/>
          <w:sz w:val="28"/>
          <w:szCs w:val="28"/>
        </w:rPr>
        <w:br/>
        <w:t xml:space="preserve">по выборам Президента Российской Федерации </w:t>
      </w:r>
      <w:r w:rsidRPr="003A6741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 xml:space="preserve"> территориальной </w:t>
      </w:r>
      <w:r w:rsidRPr="003A6741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3A674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3A6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Осташковского района</w:t>
      </w:r>
    </w:p>
    <w:p w:rsidR="003A6741" w:rsidRDefault="003A6741" w:rsidP="003A6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70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пунктом 12 статьи</w:t>
      </w:r>
      <w:r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21,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пунктом 6 </w:t>
      </w:r>
      <w:r>
        <w:rPr>
          <w:sz w:val="28"/>
          <w:szCs w:val="28"/>
        </w:rPr>
        <w:t>статьи 81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10.01.2003 № 19-ФЗ «О выборах Президента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хранения и передачи в архивы документов, связанных с подготовкой </w:t>
      </w:r>
      <w:r>
        <w:rPr>
          <w:bCs/>
          <w:sz w:val="28"/>
          <w:szCs w:val="28"/>
        </w:rPr>
        <w:br/>
        <w:t>и проведением выборов Президента Российской Федерации в 2018 году</w:t>
      </w:r>
      <w:r>
        <w:rPr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28.02.2018 г. </w:t>
      </w:r>
      <w:r>
        <w:rPr>
          <w:sz w:val="28"/>
          <w:szCs w:val="28"/>
        </w:rPr>
        <w:br/>
        <w:t xml:space="preserve">№145/1206-7, территориальная избирательная комиссия  Осташковского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A6741" w:rsidRDefault="003A6741" w:rsidP="003A6741">
      <w:pPr>
        <w:numPr>
          <w:ilvl w:val="0"/>
          <w:numId w:val="19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сохранность избирательной документации по выборам Президента Российской Федерации в территориальной избирательной комиссии Осташковского района, в соответствии со сроками определенными Порядком, на председателя территориальной избирательной комиссии Осташковского района  Л.В. Романцову.</w:t>
      </w:r>
    </w:p>
    <w:p w:rsidR="003A6741" w:rsidRDefault="003A6741" w:rsidP="003A6741">
      <w:pPr>
        <w:numPr>
          <w:ilvl w:val="0"/>
          <w:numId w:val="19"/>
        </w:numPr>
        <w:tabs>
          <w:tab w:val="num" w:pos="0"/>
          <w:tab w:val="left" w:pos="1276"/>
        </w:tabs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EF" w:rsidRDefault="00C010EF">
      <w:r>
        <w:separator/>
      </w:r>
    </w:p>
  </w:endnote>
  <w:endnote w:type="continuationSeparator" w:id="0">
    <w:p w:rsidR="00C010EF" w:rsidRDefault="00C0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EF" w:rsidRDefault="00C010EF">
      <w:r>
        <w:separator/>
      </w:r>
    </w:p>
  </w:footnote>
  <w:footnote w:type="continuationSeparator" w:id="0">
    <w:p w:rsidR="00C010EF" w:rsidRDefault="00C0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9244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7B93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3945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A6741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159A2"/>
    <w:rsid w:val="005247E1"/>
    <w:rsid w:val="00534294"/>
    <w:rsid w:val="00540B5E"/>
    <w:rsid w:val="005508A6"/>
    <w:rsid w:val="00553158"/>
    <w:rsid w:val="00554CEE"/>
    <w:rsid w:val="00555B72"/>
    <w:rsid w:val="00557E8D"/>
    <w:rsid w:val="00565101"/>
    <w:rsid w:val="00565112"/>
    <w:rsid w:val="0057260D"/>
    <w:rsid w:val="00573FCA"/>
    <w:rsid w:val="00584925"/>
    <w:rsid w:val="005861B8"/>
    <w:rsid w:val="00586693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25EB"/>
    <w:rsid w:val="0067315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3BF6"/>
    <w:rsid w:val="0077699E"/>
    <w:rsid w:val="0078644E"/>
    <w:rsid w:val="0079244B"/>
    <w:rsid w:val="00793D60"/>
    <w:rsid w:val="007A31A0"/>
    <w:rsid w:val="007A7A31"/>
    <w:rsid w:val="007B3362"/>
    <w:rsid w:val="007B5DC7"/>
    <w:rsid w:val="007B5DCC"/>
    <w:rsid w:val="007B658A"/>
    <w:rsid w:val="007B6766"/>
    <w:rsid w:val="007B7891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2E4C"/>
    <w:rsid w:val="00883C95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544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74BE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1AF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10EF"/>
    <w:rsid w:val="00C0308E"/>
    <w:rsid w:val="00C07095"/>
    <w:rsid w:val="00C15B4F"/>
    <w:rsid w:val="00C25CD5"/>
    <w:rsid w:val="00C3008B"/>
    <w:rsid w:val="00C31D8D"/>
    <w:rsid w:val="00C41A19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40D"/>
    <w:rsid w:val="00CB6974"/>
    <w:rsid w:val="00CC0EF6"/>
    <w:rsid w:val="00CD28FF"/>
    <w:rsid w:val="00CD4A30"/>
    <w:rsid w:val="00CD5E28"/>
    <w:rsid w:val="00CE19D2"/>
    <w:rsid w:val="00CE3646"/>
    <w:rsid w:val="00CE47B9"/>
    <w:rsid w:val="00CE6C74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635"/>
    <w:rsid w:val="00DA3971"/>
    <w:rsid w:val="00DC6162"/>
    <w:rsid w:val="00DC769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444E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0CCF"/>
    <w:rsid w:val="00FD79B7"/>
    <w:rsid w:val="00FE070E"/>
    <w:rsid w:val="00FE31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D00C-6892-4504-A550-A606F2E9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2018-03-10T08:40:00Z</cp:lastPrinted>
  <dcterms:created xsi:type="dcterms:W3CDTF">2018-03-10T08:43:00Z</dcterms:created>
  <dcterms:modified xsi:type="dcterms:W3CDTF">2018-03-10T08:50:00Z</dcterms:modified>
</cp:coreProperties>
</file>