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8B4ED0">
        <w:rPr>
          <w:sz w:val="28"/>
          <w:szCs w:val="28"/>
        </w:rPr>
        <w:t>2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Н.Н. Фоминой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9627E2">
        <w:rPr>
          <w:b/>
          <w:snapToGrid w:val="0"/>
          <w:sz w:val="28"/>
          <w:szCs w:val="28"/>
        </w:rPr>
        <w:t>5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9627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E6436A">
        <w:rPr>
          <w:bCs/>
          <w:sz w:val="28"/>
          <w:szCs w:val="28"/>
        </w:rPr>
        <w:t xml:space="preserve"> </w:t>
      </w:r>
      <w:r w:rsidR="009627E2">
        <w:rPr>
          <w:bCs/>
          <w:sz w:val="28"/>
          <w:szCs w:val="28"/>
        </w:rPr>
        <w:t xml:space="preserve"> </w:t>
      </w:r>
      <w:r w:rsidR="008B4ED0">
        <w:rPr>
          <w:bCs/>
          <w:sz w:val="28"/>
          <w:szCs w:val="28"/>
        </w:rPr>
        <w:t xml:space="preserve">Рябочкина А.А.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8B4ED0">
        <w:rPr>
          <w:bCs/>
          <w:sz w:val="28"/>
          <w:szCs w:val="28"/>
        </w:rPr>
        <w:t xml:space="preserve">24 </w:t>
      </w:r>
      <w:r w:rsidR="009627E2">
        <w:rPr>
          <w:bCs/>
          <w:sz w:val="28"/>
          <w:szCs w:val="28"/>
        </w:rPr>
        <w:t xml:space="preserve">июля 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8B4ED0">
        <w:rPr>
          <w:bCs/>
          <w:sz w:val="28"/>
          <w:szCs w:val="28"/>
        </w:rPr>
        <w:t>45/432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9627E2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8B4ED0">
        <w:rPr>
          <w:color w:val="000000"/>
          <w:spacing w:val="7"/>
          <w:sz w:val="28"/>
          <w:szCs w:val="28"/>
        </w:rPr>
        <w:t>Фомину Наталью Николаевну</w:t>
      </w:r>
      <w:r>
        <w:rPr>
          <w:color w:val="000000"/>
          <w:spacing w:val="7"/>
          <w:sz w:val="28"/>
          <w:szCs w:val="28"/>
        </w:rPr>
        <w:t>, 19</w:t>
      </w:r>
      <w:r w:rsidR="009627E2">
        <w:rPr>
          <w:color w:val="000000"/>
          <w:spacing w:val="7"/>
          <w:sz w:val="28"/>
          <w:szCs w:val="28"/>
        </w:rPr>
        <w:t>7</w:t>
      </w:r>
      <w:r w:rsidR="008B4ED0">
        <w:rPr>
          <w:color w:val="000000"/>
          <w:spacing w:val="7"/>
          <w:sz w:val="28"/>
          <w:szCs w:val="28"/>
        </w:rPr>
        <w:t>2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высшее профессиональное,</w:t>
      </w:r>
      <w:r w:rsidR="00DC4E61">
        <w:rPr>
          <w:color w:val="000000"/>
          <w:spacing w:val="7"/>
          <w:sz w:val="28"/>
          <w:szCs w:val="28"/>
        </w:rPr>
        <w:t xml:space="preserve"> военный комиссариат г. Осташков, Осташковского, Пеновского и Селижаровского районов Тверской области,</w:t>
      </w:r>
      <w:r w:rsidR="00E6436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9627E2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81" w:rsidRDefault="008A3381">
      <w:r>
        <w:separator/>
      </w:r>
    </w:p>
  </w:endnote>
  <w:endnote w:type="continuationSeparator" w:id="0">
    <w:p w:rsidR="008A3381" w:rsidRDefault="008A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81" w:rsidRDefault="008A3381">
      <w:r>
        <w:separator/>
      </w:r>
    </w:p>
  </w:footnote>
  <w:footnote w:type="continuationSeparator" w:id="0">
    <w:p w:rsidR="008A3381" w:rsidRDefault="008A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F048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240A"/>
    <w:rsid w:val="008A3381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4E61"/>
    <w:rsid w:val="00DC6162"/>
    <w:rsid w:val="00DF048D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347-DBB9-42B0-BBFB-9A6E4408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2017-03-03T08:52:00Z</cp:lastPrinted>
  <dcterms:created xsi:type="dcterms:W3CDTF">2017-08-21T14:34:00Z</dcterms:created>
  <dcterms:modified xsi:type="dcterms:W3CDTF">2017-08-22T05:30:00Z</dcterms:modified>
</cp:coreProperties>
</file>