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</w:t>
      </w:r>
      <w:r w:rsidR="00BA7344">
        <w:rPr>
          <w:sz w:val="28"/>
          <w:szCs w:val="28"/>
        </w:rPr>
        <w:t>1</w:t>
      </w:r>
      <w:r w:rsidR="00AE426A">
        <w:rPr>
          <w:sz w:val="28"/>
          <w:szCs w:val="28"/>
        </w:rPr>
        <w:t>6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BA7344">
        <w:rPr>
          <w:b/>
          <w:sz w:val="28"/>
          <w:szCs w:val="28"/>
        </w:rPr>
        <w:t>1</w:t>
      </w:r>
      <w:r w:rsidR="00AE426A">
        <w:rPr>
          <w:b/>
          <w:sz w:val="28"/>
          <w:szCs w:val="28"/>
        </w:rPr>
        <w:t>3</w:t>
      </w:r>
    </w:p>
    <w:p w:rsidR="007A2AA4" w:rsidRDefault="00AE426A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Гусевой Татьяны Алексеевны</w:t>
      </w:r>
    </w:p>
    <w:p w:rsidR="00A121A4" w:rsidRPr="003E5853" w:rsidRDefault="00A121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BA7344">
        <w:rPr>
          <w:sz w:val="28"/>
          <w:szCs w:val="28"/>
        </w:rPr>
        <w:t>1</w:t>
      </w:r>
      <w:r w:rsidR="00AE426A">
        <w:rPr>
          <w:sz w:val="28"/>
          <w:szCs w:val="28"/>
        </w:rPr>
        <w:t>3 Гусевой Татьяны Алексеевны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AE426A">
        <w:rPr>
          <w:sz w:val="28"/>
          <w:szCs w:val="28"/>
        </w:rPr>
        <w:t>13 Гусева Татьяна Алексеевна</w:t>
      </w:r>
      <w:r w:rsidR="00A121A4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F70B24">
        <w:rPr>
          <w:sz w:val="28"/>
          <w:szCs w:val="28"/>
        </w:rPr>
        <w:t xml:space="preserve">ась </w:t>
      </w:r>
      <w:r w:rsidR="00AE426A">
        <w:rPr>
          <w:sz w:val="28"/>
          <w:szCs w:val="28"/>
        </w:rPr>
        <w:t>25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</w:t>
      </w:r>
      <w:r w:rsidR="008C173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BA7344">
        <w:rPr>
          <w:sz w:val="28"/>
          <w:szCs w:val="28"/>
        </w:rPr>
        <w:t>1</w:t>
      </w:r>
      <w:r w:rsidR="00AE426A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AE426A">
        <w:rPr>
          <w:sz w:val="28"/>
          <w:szCs w:val="28"/>
        </w:rPr>
        <w:t>Гусевой Т.А.</w:t>
      </w:r>
      <w:r w:rsidR="00E3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AE426A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AE426A">
        <w:rPr>
          <w:sz w:val="28"/>
          <w:szCs w:val="28"/>
        </w:rPr>
        <w:t>три</w:t>
      </w:r>
      <w:r>
        <w:rPr>
          <w:sz w:val="28"/>
          <w:szCs w:val="28"/>
        </w:rPr>
        <w:t xml:space="preserve">) подписи избирателей были признаны недействительными на основании: </w:t>
      </w:r>
      <w:r w:rsidR="00AE42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121A4">
        <w:rPr>
          <w:sz w:val="28"/>
          <w:szCs w:val="28"/>
        </w:rPr>
        <w:t>(</w:t>
      </w:r>
      <w:r w:rsidR="00AE426A">
        <w:rPr>
          <w:sz w:val="28"/>
          <w:szCs w:val="28"/>
        </w:rPr>
        <w:t>одна</w:t>
      </w:r>
      <w:r>
        <w:rPr>
          <w:sz w:val="28"/>
          <w:szCs w:val="28"/>
        </w:rPr>
        <w:t>) подписи - пп. «</w:t>
      </w:r>
      <w:r w:rsidR="00AE426A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AE426A">
        <w:rPr>
          <w:sz w:val="28"/>
          <w:szCs w:val="28"/>
        </w:rPr>
        <w:t>, пп. «а»</w:t>
      </w:r>
      <w:r>
        <w:rPr>
          <w:sz w:val="28"/>
          <w:szCs w:val="28"/>
        </w:rPr>
        <w:t xml:space="preserve"> п.9 статьи 35 Избирательного кодекса Тверской области; </w:t>
      </w:r>
      <w:r w:rsidR="00A121A4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A121A4">
        <w:rPr>
          <w:sz w:val="28"/>
          <w:szCs w:val="28"/>
        </w:rPr>
        <w:t>одна</w:t>
      </w:r>
      <w:r>
        <w:rPr>
          <w:sz w:val="28"/>
          <w:szCs w:val="28"/>
        </w:rPr>
        <w:t>) подпис</w:t>
      </w:r>
      <w:r w:rsidR="00A121A4">
        <w:rPr>
          <w:sz w:val="28"/>
          <w:szCs w:val="28"/>
        </w:rPr>
        <w:t>ь</w:t>
      </w:r>
      <w:r>
        <w:rPr>
          <w:sz w:val="28"/>
          <w:szCs w:val="28"/>
        </w:rPr>
        <w:t xml:space="preserve"> - пп. «</w:t>
      </w:r>
      <w:r w:rsidR="00AE426A">
        <w:rPr>
          <w:sz w:val="28"/>
          <w:szCs w:val="28"/>
        </w:rPr>
        <w:t>з</w:t>
      </w:r>
      <w:r>
        <w:rPr>
          <w:sz w:val="28"/>
          <w:szCs w:val="28"/>
        </w:rPr>
        <w:t>» п.9 статьи 35 Избирательного кодекса Тверской области</w:t>
      </w:r>
      <w:r w:rsidR="00AE426A">
        <w:rPr>
          <w:sz w:val="28"/>
          <w:szCs w:val="28"/>
        </w:rPr>
        <w:t>; 1 (одна) подпись - пп. «в» п.9 статьи 35 Избирательного кодекса Тверской области.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AE426A">
        <w:rPr>
          <w:sz w:val="28"/>
          <w:szCs w:val="28"/>
        </w:rPr>
        <w:t>1</w:t>
      </w:r>
      <w:r w:rsidRPr="008D1AEC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="00AE426A">
        <w:rPr>
          <w:sz w:val="28"/>
          <w:szCs w:val="28"/>
        </w:rPr>
        <w:t xml:space="preserve"> избирателей</w:t>
      </w:r>
      <w:r w:rsidRPr="008D1AEC">
        <w:rPr>
          <w:sz w:val="28"/>
          <w:szCs w:val="28"/>
        </w:rPr>
        <w:t xml:space="preserve">, что </w:t>
      </w:r>
      <w:r w:rsidR="00AE426A">
        <w:rPr>
          <w:sz w:val="28"/>
          <w:szCs w:val="28"/>
        </w:rPr>
        <w:t>78,6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F70B24">
        <w:rPr>
          <w:sz w:val="28"/>
          <w:szCs w:val="28"/>
        </w:rPr>
        <w:t>1</w:t>
      </w:r>
      <w:r w:rsidR="00AE426A">
        <w:rPr>
          <w:sz w:val="28"/>
          <w:szCs w:val="28"/>
        </w:rPr>
        <w:t>3 Гусеву Татьяну Алексеевну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E426A">
        <w:rPr>
          <w:sz w:val="28"/>
          <w:szCs w:val="28"/>
        </w:rPr>
        <w:t>61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F70B24">
        <w:rPr>
          <w:sz w:val="28"/>
          <w:szCs w:val="28"/>
        </w:rPr>
        <w:t xml:space="preserve"> </w:t>
      </w:r>
      <w:r w:rsidR="00AE426A">
        <w:rPr>
          <w:sz w:val="28"/>
          <w:szCs w:val="28"/>
        </w:rPr>
        <w:t xml:space="preserve">заместителя начальника отдела охраны труда и промышленной безопасности АО «Верхневолжский кожевенный завод», </w:t>
      </w:r>
      <w:r>
        <w:rPr>
          <w:sz w:val="28"/>
          <w:szCs w:val="28"/>
        </w:rPr>
        <w:t>выдвинут</w:t>
      </w:r>
      <w:r w:rsidR="00985101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8C173D">
        <w:rPr>
          <w:sz w:val="28"/>
          <w:szCs w:val="28"/>
          <w:u w:val="single"/>
        </w:rPr>
        <w:t>19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5C5B68">
        <w:rPr>
          <w:sz w:val="28"/>
          <w:szCs w:val="28"/>
          <w:u w:val="single"/>
        </w:rPr>
        <w:t>1</w:t>
      </w:r>
      <w:r w:rsidR="00AE426A">
        <w:rPr>
          <w:sz w:val="28"/>
          <w:szCs w:val="28"/>
          <w:u w:val="single"/>
        </w:rPr>
        <w:t>5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AE426A">
        <w:rPr>
          <w:sz w:val="28"/>
        </w:rPr>
        <w:t>Гусевой</w:t>
      </w:r>
      <w:r w:rsidR="00985101">
        <w:rPr>
          <w:sz w:val="28"/>
        </w:rPr>
        <w:t xml:space="preserve"> Татьяне Алексеевне</w:t>
      </w:r>
      <w:r w:rsidR="00AE426A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15" w:rsidRDefault="00E94B15">
      <w:r>
        <w:separator/>
      </w:r>
    </w:p>
  </w:endnote>
  <w:endnote w:type="continuationSeparator" w:id="0">
    <w:p w:rsidR="00E94B15" w:rsidRDefault="00E9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15" w:rsidRDefault="00E94B15">
      <w:r>
        <w:separator/>
      </w:r>
    </w:p>
  </w:footnote>
  <w:footnote w:type="continuationSeparator" w:id="0">
    <w:p w:rsidR="00E94B15" w:rsidRDefault="00E9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76E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238DB"/>
    <w:rsid w:val="007321C7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76EA6"/>
    <w:rsid w:val="00781B68"/>
    <w:rsid w:val="0078644E"/>
    <w:rsid w:val="00786FB8"/>
    <w:rsid w:val="007926C5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FC74-9DFB-4967-BF9E-B699688B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2017-08-07T14:18:00Z</dcterms:created>
  <dcterms:modified xsi:type="dcterms:W3CDTF">2017-08-07T14:29:00Z</dcterms:modified>
</cp:coreProperties>
</file>