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4C6042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</w:t>
      </w:r>
      <w:r w:rsidR="00DA2DFD">
        <w:rPr>
          <w:sz w:val="28"/>
          <w:szCs w:val="28"/>
        </w:rPr>
        <w:t>2</w:t>
      </w:r>
      <w:r w:rsidR="00C20FE4">
        <w:rPr>
          <w:sz w:val="28"/>
          <w:szCs w:val="28"/>
        </w:rPr>
        <w:t xml:space="preserve"> июля</w:t>
      </w:r>
      <w:r w:rsidR="00AA0841">
        <w:rPr>
          <w:sz w:val="28"/>
          <w:szCs w:val="28"/>
        </w:rPr>
        <w:t xml:space="preserve"> </w:t>
      </w:r>
      <w:r w:rsidR="00C110E8">
        <w:rPr>
          <w:sz w:val="28"/>
          <w:szCs w:val="28"/>
        </w:rPr>
        <w:t xml:space="preserve"> </w:t>
      </w:r>
      <w:r w:rsidR="00C20FE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4</w:t>
      </w:r>
      <w:r w:rsidR="00DA2DFD">
        <w:rPr>
          <w:sz w:val="28"/>
          <w:szCs w:val="28"/>
        </w:rPr>
        <w:t>1</w:t>
      </w:r>
      <w:r>
        <w:rPr>
          <w:sz w:val="28"/>
          <w:szCs w:val="28"/>
        </w:rPr>
        <w:t>/41</w:t>
      </w:r>
      <w:r w:rsidR="0096469D">
        <w:rPr>
          <w:sz w:val="28"/>
          <w:szCs w:val="28"/>
        </w:rPr>
        <w:t>8</w:t>
      </w:r>
      <w:r w:rsidR="00C1023D">
        <w:rPr>
          <w:sz w:val="28"/>
          <w:szCs w:val="28"/>
        </w:rPr>
        <w:t>-4</w:t>
      </w:r>
      <w:r w:rsidR="001C72F8" w:rsidRPr="005B27B2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044EFF" w:rsidRDefault="00B87288" w:rsidP="009C308F">
      <w:r>
        <w:rPr>
          <w:sz w:val="24"/>
        </w:rPr>
        <w:t xml:space="preserve">  </w:t>
      </w:r>
      <w:r w:rsidR="00360E7D">
        <w:rPr>
          <w:sz w:val="24"/>
        </w:rPr>
        <w:t xml:space="preserve">      </w:t>
      </w:r>
    </w:p>
    <w:p w:rsidR="00DA2DFD" w:rsidRPr="0060130D" w:rsidRDefault="00DA2DFD" w:rsidP="00DA2DFD">
      <w:pPr>
        <w:jc w:val="center"/>
        <w:rPr>
          <w:b/>
          <w:sz w:val="28"/>
          <w:szCs w:val="28"/>
        </w:rPr>
      </w:pPr>
      <w:r w:rsidRPr="0060130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извещении кандидата в депутаты </w:t>
      </w:r>
      <w:proofErr w:type="spellStart"/>
      <w:r>
        <w:rPr>
          <w:b/>
          <w:sz w:val="28"/>
          <w:szCs w:val="28"/>
        </w:rPr>
        <w:t>Осташковской</w:t>
      </w:r>
      <w:proofErr w:type="spellEnd"/>
      <w:r>
        <w:rPr>
          <w:b/>
          <w:sz w:val="28"/>
          <w:szCs w:val="28"/>
        </w:rPr>
        <w:t xml:space="preserve"> городской Думы первого созыва по одномандатному избирательному округу №8 </w:t>
      </w:r>
      <w:proofErr w:type="spellStart"/>
      <w:r>
        <w:rPr>
          <w:b/>
          <w:sz w:val="28"/>
          <w:szCs w:val="28"/>
        </w:rPr>
        <w:t>Коропалова</w:t>
      </w:r>
      <w:proofErr w:type="spellEnd"/>
      <w:r>
        <w:rPr>
          <w:b/>
          <w:sz w:val="28"/>
          <w:szCs w:val="28"/>
        </w:rPr>
        <w:t xml:space="preserve"> Сергея Анатольевича</w:t>
      </w:r>
    </w:p>
    <w:p w:rsidR="00044EFF" w:rsidRDefault="00044EFF" w:rsidP="00044EFF">
      <w:pPr>
        <w:ind w:firstLine="720"/>
      </w:pPr>
    </w:p>
    <w:p w:rsidR="00DA2DFD" w:rsidRPr="006B7D9B" w:rsidRDefault="00DA2DFD" w:rsidP="00DA2DFD">
      <w:pPr>
        <w:spacing w:line="360" w:lineRule="auto"/>
        <w:ind w:firstLine="720"/>
        <w:jc w:val="both"/>
        <w:rPr>
          <w:sz w:val="28"/>
          <w:szCs w:val="28"/>
        </w:rPr>
      </w:pPr>
      <w:r w:rsidRPr="006B7D9B">
        <w:rPr>
          <w:sz w:val="28"/>
          <w:szCs w:val="28"/>
        </w:rPr>
        <w:t xml:space="preserve">В ходе проверки документов, представленных кандидатом </w:t>
      </w:r>
      <w:r>
        <w:rPr>
          <w:sz w:val="28"/>
          <w:szCs w:val="28"/>
        </w:rPr>
        <w:t xml:space="preserve"> в  депутаты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первого созыва по одномандатному избирательному округу №8 </w:t>
      </w:r>
      <w:r w:rsidRPr="006B7D9B">
        <w:rPr>
          <w:sz w:val="28"/>
          <w:szCs w:val="28"/>
        </w:rPr>
        <w:t xml:space="preserve">для выдвижения </w:t>
      </w:r>
      <w:r>
        <w:rPr>
          <w:sz w:val="28"/>
          <w:szCs w:val="28"/>
        </w:rPr>
        <w:t xml:space="preserve">и регистрации </w:t>
      </w:r>
      <w:r w:rsidRPr="006B7D9B">
        <w:rPr>
          <w:sz w:val="28"/>
          <w:szCs w:val="28"/>
        </w:rPr>
        <w:t xml:space="preserve"> в порядке самовыдвижения, </w:t>
      </w:r>
      <w:r>
        <w:rPr>
          <w:sz w:val="28"/>
          <w:szCs w:val="28"/>
        </w:rPr>
        <w:t xml:space="preserve">территориальной избирательной комиссией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 </w:t>
      </w:r>
      <w:r w:rsidRPr="006B7D9B">
        <w:rPr>
          <w:sz w:val="28"/>
          <w:szCs w:val="28"/>
        </w:rPr>
        <w:t xml:space="preserve">выявлено несоответствие представленных документов требованиям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(далее – Федеральный закон)</w:t>
      </w:r>
      <w:r w:rsidRPr="006B7D9B">
        <w:rPr>
          <w:sz w:val="28"/>
          <w:szCs w:val="28"/>
        </w:rPr>
        <w:t>, Избирательного кодекса Тверской области</w:t>
      </w:r>
      <w:r>
        <w:rPr>
          <w:sz w:val="28"/>
          <w:szCs w:val="28"/>
        </w:rPr>
        <w:t xml:space="preserve"> от 07.04.2003 № 20-ЗО (далее – Избирательный кодекс Тверской области)</w:t>
      </w:r>
      <w:r w:rsidRPr="006B7D9B">
        <w:rPr>
          <w:sz w:val="28"/>
          <w:szCs w:val="28"/>
        </w:rPr>
        <w:t xml:space="preserve">. </w:t>
      </w:r>
    </w:p>
    <w:p w:rsidR="00DA2DFD" w:rsidRPr="001416C0" w:rsidRDefault="00DA2DFD" w:rsidP="00DA2DFD">
      <w:pPr>
        <w:spacing w:after="1" w:line="360" w:lineRule="auto"/>
        <w:ind w:firstLine="540"/>
        <w:jc w:val="both"/>
        <w:rPr>
          <w:sz w:val="28"/>
          <w:szCs w:val="28"/>
        </w:rPr>
      </w:pPr>
      <w:r w:rsidRPr="006B7D9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</w:t>
      </w:r>
      <w:r w:rsidRPr="007D29DD">
        <w:rPr>
          <w:sz w:val="28"/>
          <w:szCs w:val="28"/>
        </w:rPr>
        <w:t>унктом 2.</w:t>
      </w:r>
      <w:r w:rsidRPr="007D29DD">
        <w:rPr>
          <w:sz w:val="28"/>
          <w:szCs w:val="28"/>
          <w:vertAlign w:val="superscript"/>
        </w:rPr>
        <w:t>1</w:t>
      </w:r>
      <w:r w:rsidRPr="007D29DD">
        <w:rPr>
          <w:sz w:val="28"/>
          <w:szCs w:val="28"/>
        </w:rPr>
        <w:t xml:space="preserve"> статьи 33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7D29DD"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>. №</w:t>
      </w:r>
      <w:r w:rsidRPr="007D29DD">
        <w:rPr>
          <w:sz w:val="28"/>
          <w:szCs w:val="28"/>
        </w:rPr>
        <w:t>67-ФЗ, 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также сведения о дате снятия или погашения судимости.</w:t>
      </w:r>
      <w:r w:rsidRPr="00DA2D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</w:t>
      </w:r>
      <w:proofErr w:type="spellStart"/>
      <w:r>
        <w:rPr>
          <w:sz w:val="28"/>
          <w:szCs w:val="28"/>
        </w:rPr>
        <w:t>Коропалов</w:t>
      </w:r>
      <w:proofErr w:type="spellEnd"/>
      <w:r>
        <w:rPr>
          <w:sz w:val="28"/>
          <w:szCs w:val="28"/>
        </w:rPr>
        <w:t xml:space="preserve"> С.А. представил сведения в </w:t>
      </w:r>
      <w:r w:rsidRPr="009C357A">
        <w:rPr>
          <w:sz w:val="28"/>
          <w:szCs w:val="28"/>
        </w:rPr>
        <w:t xml:space="preserve"> заявление о согласии баллотироваться </w:t>
      </w:r>
      <w:r>
        <w:rPr>
          <w:sz w:val="28"/>
          <w:szCs w:val="28"/>
        </w:rPr>
        <w:t>не в полном объеме</w:t>
      </w:r>
      <w:r w:rsidRPr="00F65D2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</w:t>
      </w:r>
      <w:r w:rsidRPr="00F65D29">
        <w:rPr>
          <w:sz w:val="28"/>
          <w:szCs w:val="28"/>
        </w:rPr>
        <w:t xml:space="preserve"> избирательная комиссия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 </w:t>
      </w:r>
      <w:r w:rsidRPr="00F65D29">
        <w:rPr>
          <w:b/>
          <w:sz w:val="28"/>
          <w:szCs w:val="28"/>
        </w:rPr>
        <w:t>постановляет:</w:t>
      </w:r>
    </w:p>
    <w:p w:rsidR="00DA2DFD" w:rsidRPr="006B7D9B" w:rsidRDefault="00DA2DFD" w:rsidP="00DA2DFD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  <w:t xml:space="preserve">Направить </w:t>
      </w:r>
      <w:r w:rsidRPr="006B7D9B">
        <w:rPr>
          <w:b/>
          <w:sz w:val="28"/>
          <w:szCs w:val="28"/>
        </w:rPr>
        <w:t xml:space="preserve"> </w:t>
      </w:r>
      <w:r w:rsidRPr="006B7D9B">
        <w:rPr>
          <w:sz w:val="28"/>
          <w:szCs w:val="28"/>
        </w:rPr>
        <w:t>извещение о выявлении неполноты сведений  в документах, представленных в</w:t>
      </w:r>
      <w:r>
        <w:rPr>
          <w:sz w:val="28"/>
          <w:szCs w:val="28"/>
        </w:rPr>
        <w:t xml:space="preserve"> территориальную избирательную комиссию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</w:t>
      </w:r>
      <w:r w:rsidRPr="006B7D9B">
        <w:rPr>
          <w:sz w:val="28"/>
          <w:szCs w:val="28"/>
        </w:rPr>
        <w:t xml:space="preserve"> для выдвижения  и регистрации,  кандидату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депутаты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первого созыва по одномандатному избирательному округу №8 </w:t>
      </w:r>
      <w:proofErr w:type="spellStart"/>
      <w:r>
        <w:rPr>
          <w:sz w:val="28"/>
          <w:szCs w:val="28"/>
        </w:rPr>
        <w:t>Коропалову</w:t>
      </w:r>
      <w:proofErr w:type="spellEnd"/>
      <w:r>
        <w:rPr>
          <w:sz w:val="28"/>
          <w:szCs w:val="28"/>
        </w:rPr>
        <w:t xml:space="preserve"> Сергею Анатольевичу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>(</w:t>
      </w:r>
      <w:proofErr w:type="gramStart"/>
      <w:r w:rsidRPr="006B7D9B">
        <w:rPr>
          <w:sz w:val="28"/>
          <w:szCs w:val="28"/>
        </w:rPr>
        <w:t>п</w:t>
      </w:r>
      <w:proofErr w:type="gramEnd"/>
      <w:r w:rsidRPr="006B7D9B">
        <w:rPr>
          <w:sz w:val="28"/>
          <w:szCs w:val="28"/>
        </w:rPr>
        <w:t>рилагается).</w:t>
      </w:r>
    </w:p>
    <w:p w:rsidR="00DA2DFD" w:rsidRPr="001416C0" w:rsidRDefault="00DA2DFD" w:rsidP="00DA2DFD">
      <w:pPr>
        <w:spacing w:line="360" w:lineRule="auto"/>
        <w:ind w:firstLine="709"/>
        <w:jc w:val="both"/>
        <w:rPr>
          <w:sz w:val="28"/>
          <w:szCs w:val="28"/>
        </w:rPr>
      </w:pPr>
      <w:r w:rsidRPr="001416C0"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</w:t>
      </w:r>
      <w:proofErr w:type="gramStart"/>
      <w:r w:rsidRPr="001416C0">
        <w:rPr>
          <w:sz w:val="28"/>
          <w:szCs w:val="28"/>
        </w:rPr>
        <w:t>Разместить</w:t>
      </w:r>
      <w:proofErr w:type="gramEnd"/>
      <w:r w:rsidRPr="001416C0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территориальной избирательной комиссии  </w:t>
      </w:r>
      <w:proofErr w:type="spellStart"/>
      <w:r w:rsidRPr="001416C0">
        <w:rPr>
          <w:sz w:val="28"/>
          <w:szCs w:val="28"/>
        </w:rPr>
        <w:t>Осташковского</w:t>
      </w:r>
      <w:proofErr w:type="spellEnd"/>
      <w:r w:rsidRPr="001416C0">
        <w:rPr>
          <w:sz w:val="28"/>
          <w:szCs w:val="28"/>
        </w:rPr>
        <w:t xml:space="preserve"> района в сети Интернет.</w:t>
      </w:r>
    </w:p>
    <w:p w:rsidR="00044EFF" w:rsidRDefault="00044EFF" w:rsidP="00044EFF">
      <w:pPr>
        <w:pStyle w:val="a8"/>
        <w:spacing w:line="360" w:lineRule="auto"/>
        <w:ind w:firstLine="708"/>
        <w:rPr>
          <w:rStyle w:val="a9"/>
          <w:rFonts w:ascii="Times New Roman" w:hAnsi="Times New Roman" w:cs="Times New Roman"/>
          <w:color w:val="000000"/>
          <w:sz w:val="28"/>
        </w:rPr>
      </w:pP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</w:p>
    <w:p w:rsidR="00C8154F" w:rsidRDefault="00C8154F" w:rsidP="00C8154F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4953DA" w:rsidRPr="00F22166" w:rsidTr="00635583">
        <w:tc>
          <w:tcPr>
            <w:tcW w:w="4500" w:type="dxa"/>
            <w:vAlign w:val="bottom"/>
          </w:tcPr>
          <w:p w:rsidR="004953DA" w:rsidRDefault="004953DA" w:rsidP="0063558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4953DA" w:rsidRDefault="004953DA" w:rsidP="0063558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4953DA" w:rsidP="00635583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C1023D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4953DA" w:rsidRPr="00F22166" w:rsidTr="00635583">
        <w:tc>
          <w:tcPr>
            <w:tcW w:w="4500" w:type="dxa"/>
            <w:vAlign w:val="bottom"/>
          </w:tcPr>
          <w:p w:rsidR="004953DA" w:rsidRDefault="004953DA" w:rsidP="0063558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4953DA" w:rsidRDefault="004953DA" w:rsidP="0063558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4953DA" w:rsidRPr="00C1023D" w:rsidRDefault="00C1023D" w:rsidP="00635583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Н.А. Лугаськова</w:t>
            </w:r>
          </w:p>
        </w:tc>
      </w:tr>
    </w:tbl>
    <w:p w:rsidR="00C8154F" w:rsidRDefault="00C8154F" w:rsidP="00F342C2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</w:p>
    <w:p w:rsidR="00DA2DFD" w:rsidRDefault="00DA2DFD" w:rsidP="00DA2DFD">
      <w:pPr>
        <w:tabs>
          <w:tab w:val="left" w:pos="5103"/>
        </w:tabs>
        <w:spacing w:before="240" w:after="240"/>
        <w:jc w:val="center"/>
        <w:rPr>
          <w:sz w:val="28"/>
        </w:rPr>
      </w:pPr>
      <w:r>
        <w:rPr>
          <w:sz w:val="28"/>
        </w:rPr>
        <w:lastRenderedPageBreak/>
        <w:t xml:space="preserve">Извещение </w:t>
      </w:r>
    </w:p>
    <w:p w:rsidR="00DA2DFD" w:rsidRDefault="00DA2DFD" w:rsidP="00DA2DFD">
      <w:pPr>
        <w:tabs>
          <w:tab w:val="left" w:pos="5103"/>
        </w:tabs>
        <w:jc w:val="center"/>
        <w:rPr>
          <w:sz w:val="28"/>
          <w:szCs w:val="28"/>
        </w:rPr>
      </w:pPr>
      <w:r w:rsidRPr="00895975">
        <w:rPr>
          <w:sz w:val="28"/>
          <w:szCs w:val="28"/>
        </w:rPr>
        <w:t>кандидат</w:t>
      </w:r>
      <w:r>
        <w:rPr>
          <w:sz w:val="28"/>
          <w:szCs w:val="28"/>
        </w:rPr>
        <w:t>у</w:t>
      </w:r>
      <w:r w:rsidRPr="008959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депутаты </w:t>
      </w:r>
      <w:proofErr w:type="spellStart"/>
      <w:r>
        <w:rPr>
          <w:sz w:val="28"/>
          <w:szCs w:val="28"/>
        </w:rPr>
        <w:t>Осташковской</w:t>
      </w:r>
      <w:proofErr w:type="spellEnd"/>
      <w:r>
        <w:rPr>
          <w:sz w:val="28"/>
          <w:szCs w:val="28"/>
        </w:rPr>
        <w:t xml:space="preserve"> городской Думы первого созыва </w:t>
      </w:r>
    </w:p>
    <w:p w:rsidR="00DA2DFD" w:rsidRDefault="00DA2DFD" w:rsidP="00DA2DFD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одномандатному избирательному округу №8</w:t>
      </w:r>
    </w:p>
    <w:p w:rsidR="00DA2DFD" w:rsidRPr="00322844" w:rsidRDefault="00DA2DFD" w:rsidP="00DA2DFD">
      <w:pPr>
        <w:tabs>
          <w:tab w:val="left" w:pos="5103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Коропалову</w:t>
      </w:r>
      <w:proofErr w:type="spellEnd"/>
      <w:r>
        <w:rPr>
          <w:sz w:val="28"/>
          <w:szCs w:val="28"/>
        </w:rPr>
        <w:t xml:space="preserve"> Сергею Анатольевичу</w:t>
      </w:r>
    </w:p>
    <w:p w:rsidR="00DA2DFD" w:rsidRDefault="00DA2DFD" w:rsidP="00DA2DFD">
      <w:pPr>
        <w:spacing w:line="360" w:lineRule="auto"/>
        <w:ind w:firstLine="709"/>
        <w:jc w:val="center"/>
        <w:rPr>
          <w:sz w:val="28"/>
        </w:rPr>
      </w:pPr>
    </w:p>
    <w:p w:rsidR="00DA2DFD" w:rsidRDefault="00DA2DFD" w:rsidP="00DA2DF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 пунктом 1.1 статьи 38 Федерального закона, пунктом 1.1 статьи 35 Избирательного кодекса Тверской области территориальная избирательная комиссия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извещает Вас</w:t>
      </w:r>
      <w:r w:rsidRPr="00474E43">
        <w:rPr>
          <w:sz w:val="28"/>
        </w:rPr>
        <w:t xml:space="preserve"> о том, что </w:t>
      </w:r>
      <w:r>
        <w:rPr>
          <w:sz w:val="28"/>
        </w:rPr>
        <w:t xml:space="preserve">в ходе проверки </w:t>
      </w:r>
      <w:proofErr w:type="gramStart"/>
      <w:r>
        <w:rPr>
          <w:sz w:val="28"/>
        </w:rPr>
        <w:t xml:space="preserve">документов,  представленных </w:t>
      </w:r>
      <w:r w:rsidRPr="00895975">
        <w:rPr>
          <w:sz w:val="28"/>
          <w:szCs w:val="28"/>
        </w:rPr>
        <w:t>для выдвижения  и регистрации кандидата в порядке самовыдвижения</w:t>
      </w:r>
      <w:r>
        <w:rPr>
          <w:sz w:val="28"/>
        </w:rPr>
        <w:t xml:space="preserve"> территориальной избирательной комиссией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выявлено</w:t>
      </w:r>
      <w:proofErr w:type="gramEnd"/>
      <w:r>
        <w:rPr>
          <w:sz w:val="28"/>
        </w:rPr>
        <w:t xml:space="preserve"> следующее:</w:t>
      </w:r>
    </w:p>
    <w:p w:rsidR="00DA2DFD" w:rsidRDefault="00DA2DFD" w:rsidP="00DA2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51B5">
        <w:rPr>
          <w:sz w:val="28"/>
          <w:szCs w:val="28"/>
        </w:rPr>
        <w:t xml:space="preserve">В представленных сведениях о </w:t>
      </w:r>
      <w:r w:rsidR="00BE6887">
        <w:rPr>
          <w:sz w:val="28"/>
          <w:szCs w:val="28"/>
        </w:rPr>
        <w:t xml:space="preserve"> судимости не указаны сведения о дате снятия судимости.</w:t>
      </w:r>
    </w:p>
    <w:p w:rsidR="00DA2DFD" w:rsidRPr="005B6B5D" w:rsidRDefault="00DA2DFD" w:rsidP="00DA2D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651B5">
        <w:rPr>
          <w:sz w:val="28"/>
          <w:szCs w:val="28"/>
        </w:rPr>
        <w:t xml:space="preserve">Не позднее </w:t>
      </w:r>
      <w:r w:rsidR="00BE6887">
        <w:rPr>
          <w:sz w:val="28"/>
          <w:szCs w:val="28"/>
        </w:rPr>
        <w:t xml:space="preserve">17.00 часов </w:t>
      </w:r>
      <w:r>
        <w:rPr>
          <w:sz w:val="28"/>
          <w:szCs w:val="28"/>
        </w:rPr>
        <w:t>1</w:t>
      </w:r>
      <w:r w:rsidR="00BE6887">
        <w:rPr>
          <w:sz w:val="28"/>
          <w:szCs w:val="28"/>
        </w:rPr>
        <w:t>4</w:t>
      </w:r>
      <w:r w:rsidRPr="000651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</w:t>
      </w:r>
      <w:r w:rsidRPr="000651B5">
        <w:rPr>
          <w:sz w:val="28"/>
          <w:szCs w:val="28"/>
        </w:rPr>
        <w:t>201</w:t>
      </w:r>
      <w:r w:rsidR="00BE6887">
        <w:rPr>
          <w:sz w:val="28"/>
          <w:szCs w:val="28"/>
        </w:rPr>
        <w:t>7</w:t>
      </w:r>
      <w:r w:rsidRPr="000651B5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Вы </w:t>
      </w:r>
      <w:r w:rsidRPr="005B6B5D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внести уточнения и дополнения в представленные документы</w:t>
      </w:r>
      <w:r w:rsidRPr="005B6B5D">
        <w:rPr>
          <w:sz w:val="28"/>
          <w:szCs w:val="28"/>
        </w:rPr>
        <w:t>.</w:t>
      </w:r>
    </w:p>
    <w:p w:rsidR="00DA2DFD" w:rsidRDefault="00DA2DFD" w:rsidP="00DA2DFD">
      <w:pPr>
        <w:ind w:left="540" w:firstLine="540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Default="0074536D" w:rsidP="00F342C2">
      <w:pPr>
        <w:ind w:left="-180" w:right="-567"/>
        <w:jc w:val="both"/>
        <w:rPr>
          <w:sz w:val="28"/>
          <w:szCs w:val="28"/>
        </w:rPr>
      </w:pPr>
    </w:p>
    <w:p w:rsidR="0074536D" w:rsidRPr="00A929F0" w:rsidRDefault="0074536D" w:rsidP="0074536D">
      <w:pPr>
        <w:pStyle w:val="ConsNormal"/>
        <w:jc w:val="right"/>
        <w:rPr>
          <w:rFonts w:ascii="Times New Roman" w:hAnsi="Times New Roman" w:cs="Times New Roman"/>
          <w:b/>
          <w:bCs/>
        </w:rPr>
      </w:pPr>
    </w:p>
    <w:sectPr w:rsidR="0074536D" w:rsidRPr="00A929F0" w:rsidSect="009C30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A03AE"/>
    <w:rsid w:val="000A338E"/>
    <w:rsid w:val="000B7233"/>
    <w:rsid w:val="000C3BDA"/>
    <w:rsid w:val="000C78B0"/>
    <w:rsid w:val="000E08E3"/>
    <w:rsid w:val="000E2351"/>
    <w:rsid w:val="00102BA4"/>
    <w:rsid w:val="001054F5"/>
    <w:rsid w:val="00116EB5"/>
    <w:rsid w:val="00130FD0"/>
    <w:rsid w:val="001772CC"/>
    <w:rsid w:val="001868E1"/>
    <w:rsid w:val="00197A2F"/>
    <w:rsid w:val="001A11A2"/>
    <w:rsid w:val="001C1F6E"/>
    <w:rsid w:val="001C4C0E"/>
    <w:rsid w:val="001C72F8"/>
    <w:rsid w:val="001F026B"/>
    <w:rsid w:val="001F6AA5"/>
    <w:rsid w:val="0020712E"/>
    <w:rsid w:val="00211951"/>
    <w:rsid w:val="0022506B"/>
    <w:rsid w:val="00227FCD"/>
    <w:rsid w:val="00294948"/>
    <w:rsid w:val="002C7E34"/>
    <w:rsid w:val="002D2DC8"/>
    <w:rsid w:val="002F6681"/>
    <w:rsid w:val="0031222F"/>
    <w:rsid w:val="00326D17"/>
    <w:rsid w:val="00336705"/>
    <w:rsid w:val="00346B1C"/>
    <w:rsid w:val="00360E7D"/>
    <w:rsid w:val="003751A8"/>
    <w:rsid w:val="003A4929"/>
    <w:rsid w:val="003A6294"/>
    <w:rsid w:val="003B675F"/>
    <w:rsid w:val="003D6C8E"/>
    <w:rsid w:val="003E0217"/>
    <w:rsid w:val="003E2BB3"/>
    <w:rsid w:val="004004C7"/>
    <w:rsid w:val="00420D02"/>
    <w:rsid w:val="00441969"/>
    <w:rsid w:val="004713C9"/>
    <w:rsid w:val="00471AC4"/>
    <w:rsid w:val="0047743B"/>
    <w:rsid w:val="00494E91"/>
    <w:rsid w:val="004953DA"/>
    <w:rsid w:val="004A0B0E"/>
    <w:rsid w:val="004A32B5"/>
    <w:rsid w:val="004A4024"/>
    <w:rsid w:val="004B10B7"/>
    <w:rsid w:val="004B3020"/>
    <w:rsid w:val="004C6042"/>
    <w:rsid w:val="00501448"/>
    <w:rsid w:val="0050512E"/>
    <w:rsid w:val="00521441"/>
    <w:rsid w:val="00524293"/>
    <w:rsid w:val="00531A03"/>
    <w:rsid w:val="00535E17"/>
    <w:rsid w:val="00555395"/>
    <w:rsid w:val="00576A13"/>
    <w:rsid w:val="005B765D"/>
    <w:rsid w:val="005C0A47"/>
    <w:rsid w:val="005C54A9"/>
    <w:rsid w:val="005D61F3"/>
    <w:rsid w:val="005E29AE"/>
    <w:rsid w:val="005F5890"/>
    <w:rsid w:val="006019D0"/>
    <w:rsid w:val="00611BF6"/>
    <w:rsid w:val="00635583"/>
    <w:rsid w:val="00637E18"/>
    <w:rsid w:val="00647053"/>
    <w:rsid w:val="0065231A"/>
    <w:rsid w:val="00661F19"/>
    <w:rsid w:val="00682029"/>
    <w:rsid w:val="006838FB"/>
    <w:rsid w:val="0068711F"/>
    <w:rsid w:val="00691D81"/>
    <w:rsid w:val="006A41D2"/>
    <w:rsid w:val="006B1257"/>
    <w:rsid w:val="006C409E"/>
    <w:rsid w:val="006D1DF4"/>
    <w:rsid w:val="00711163"/>
    <w:rsid w:val="00721B66"/>
    <w:rsid w:val="007236A8"/>
    <w:rsid w:val="00727F37"/>
    <w:rsid w:val="00732073"/>
    <w:rsid w:val="007352CE"/>
    <w:rsid w:val="007439C2"/>
    <w:rsid w:val="0074536D"/>
    <w:rsid w:val="007500FC"/>
    <w:rsid w:val="00753800"/>
    <w:rsid w:val="0078026F"/>
    <w:rsid w:val="007916A4"/>
    <w:rsid w:val="007B20C7"/>
    <w:rsid w:val="007C3F3C"/>
    <w:rsid w:val="007C76D1"/>
    <w:rsid w:val="007D2E5D"/>
    <w:rsid w:val="007D5BAF"/>
    <w:rsid w:val="007E2F93"/>
    <w:rsid w:val="007F2EE6"/>
    <w:rsid w:val="00812B13"/>
    <w:rsid w:val="00817010"/>
    <w:rsid w:val="0082779B"/>
    <w:rsid w:val="00841A25"/>
    <w:rsid w:val="00854DF4"/>
    <w:rsid w:val="00863215"/>
    <w:rsid w:val="00865E24"/>
    <w:rsid w:val="0087273A"/>
    <w:rsid w:val="00892583"/>
    <w:rsid w:val="008A4A13"/>
    <w:rsid w:val="008B3275"/>
    <w:rsid w:val="008B499B"/>
    <w:rsid w:val="00905E9D"/>
    <w:rsid w:val="009175D9"/>
    <w:rsid w:val="00920E7A"/>
    <w:rsid w:val="00926F47"/>
    <w:rsid w:val="00956A5B"/>
    <w:rsid w:val="0096469D"/>
    <w:rsid w:val="00976432"/>
    <w:rsid w:val="00994B32"/>
    <w:rsid w:val="009C074F"/>
    <w:rsid w:val="009C0EAF"/>
    <w:rsid w:val="009C12CA"/>
    <w:rsid w:val="009C308F"/>
    <w:rsid w:val="009E0669"/>
    <w:rsid w:val="009E5757"/>
    <w:rsid w:val="009F0EE5"/>
    <w:rsid w:val="00A46ABE"/>
    <w:rsid w:val="00A75E80"/>
    <w:rsid w:val="00A84B7B"/>
    <w:rsid w:val="00A92D70"/>
    <w:rsid w:val="00AA0841"/>
    <w:rsid w:val="00AA59EB"/>
    <w:rsid w:val="00AB55DB"/>
    <w:rsid w:val="00AD7745"/>
    <w:rsid w:val="00AE196F"/>
    <w:rsid w:val="00AE7433"/>
    <w:rsid w:val="00AF532C"/>
    <w:rsid w:val="00B44A0F"/>
    <w:rsid w:val="00B60FDD"/>
    <w:rsid w:val="00B87288"/>
    <w:rsid w:val="00B921E6"/>
    <w:rsid w:val="00BE6887"/>
    <w:rsid w:val="00C06772"/>
    <w:rsid w:val="00C1023D"/>
    <w:rsid w:val="00C110E8"/>
    <w:rsid w:val="00C20FE4"/>
    <w:rsid w:val="00C25FC4"/>
    <w:rsid w:val="00C4308C"/>
    <w:rsid w:val="00C8154F"/>
    <w:rsid w:val="00C92606"/>
    <w:rsid w:val="00C96D41"/>
    <w:rsid w:val="00CB62CF"/>
    <w:rsid w:val="00CB71AF"/>
    <w:rsid w:val="00CC5F3A"/>
    <w:rsid w:val="00CF5D99"/>
    <w:rsid w:val="00D1469D"/>
    <w:rsid w:val="00D14E48"/>
    <w:rsid w:val="00D46D6F"/>
    <w:rsid w:val="00D53BE5"/>
    <w:rsid w:val="00D73FC8"/>
    <w:rsid w:val="00D81180"/>
    <w:rsid w:val="00D81CE7"/>
    <w:rsid w:val="00D9585F"/>
    <w:rsid w:val="00DA2DFD"/>
    <w:rsid w:val="00DB101C"/>
    <w:rsid w:val="00DC0D59"/>
    <w:rsid w:val="00DC2727"/>
    <w:rsid w:val="00DF47BB"/>
    <w:rsid w:val="00E14D11"/>
    <w:rsid w:val="00E20A2A"/>
    <w:rsid w:val="00E27A6C"/>
    <w:rsid w:val="00E4048D"/>
    <w:rsid w:val="00E61FC7"/>
    <w:rsid w:val="00E74B80"/>
    <w:rsid w:val="00E86252"/>
    <w:rsid w:val="00E93926"/>
    <w:rsid w:val="00EC07F5"/>
    <w:rsid w:val="00ED18B5"/>
    <w:rsid w:val="00ED20EB"/>
    <w:rsid w:val="00ED33FD"/>
    <w:rsid w:val="00EF0828"/>
    <w:rsid w:val="00F342C2"/>
    <w:rsid w:val="00F35D57"/>
    <w:rsid w:val="00F3748A"/>
    <w:rsid w:val="00F657C8"/>
    <w:rsid w:val="00F72F58"/>
    <w:rsid w:val="00F82DF7"/>
    <w:rsid w:val="00F8376C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paragraph" w:customStyle="1" w:styleId="ConsNormal">
    <w:name w:val="ConsNormal"/>
    <w:rsid w:val="007453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74536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Cell">
    <w:name w:val="ConsCell"/>
    <w:rsid w:val="0074536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5</cp:revision>
  <cp:lastPrinted>2017-07-10T13:23:00Z</cp:lastPrinted>
  <dcterms:created xsi:type="dcterms:W3CDTF">2017-07-11T07:09:00Z</dcterms:created>
  <dcterms:modified xsi:type="dcterms:W3CDTF">2017-07-12T05:21:00Z</dcterms:modified>
</cp:coreProperties>
</file>