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C07CFB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C07CFB">
        <w:rPr>
          <w:sz w:val="28"/>
          <w:szCs w:val="28"/>
        </w:rPr>
        <w:t>1</w:t>
      </w:r>
      <w:r w:rsidR="005D172C" w:rsidRPr="00C07CFB">
        <w:rPr>
          <w:sz w:val="28"/>
          <w:szCs w:val="28"/>
        </w:rPr>
        <w:t>9</w:t>
      </w:r>
      <w:r w:rsidRPr="00C07CFB">
        <w:rPr>
          <w:sz w:val="28"/>
          <w:szCs w:val="28"/>
        </w:rPr>
        <w:t xml:space="preserve"> сентября 2016</w:t>
      </w:r>
      <w:r w:rsidR="001C72F8" w:rsidRPr="00C07CFB">
        <w:rPr>
          <w:sz w:val="28"/>
          <w:szCs w:val="28"/>
        </w:rPr>
        <w:t xml:space="preserve"> г</w:t>
      </w:r>
      <w:r w:rsidR="00A46ABE" w:rsidRPr="00C07CFB">
        <w:rPr>
          <w:sz w:val="28"/>
          <w:szCs w:val="28"/>
        </w:rPr>
        <w:t xml:space="preserve">. </w:t>
      </w:r>
      <w:r w:rsidR="00A46ABE" w:rsidRPr="00C07CFB">
        <w:rPr>
          <w:sz w:val="28"/>
          <w:szCs w:val="28"/>
        </w:rPr>
        <w:tab/>
      </w:r>
      <w:r w:rsidR="00A46ABE" w:rsidRPr="00C07CFB">
        <w:rPr>
          <w:sz w:val="28"/>
          <w:szCs w:val="28"/>
        </w:rPr>
        <w:tab/>
        <w:t xml:space="preserve">             </w:t>
      </w:r>
      <w:r w:rsidR="00A46ABE" w:rsidRPr="00C07CFB">
        <w:rPr>
          <w:sz w:val="28"/>
          <w:szCs w:val="28"/>
        </w:rPr>
        <w:tab/>
      </w:r>
      <w:r w:rsidR="00A46ABE" w:rsidRPr="00C07CFB">
        <w:rPr>
          <w:sz w:val="28"/>
          <w:szCs w:val="28"/>
        </w:rPr>
        <w:tab/>
      </w:r>
      <w:r w:rsidR="001C72F8" w:rsidRPr="00C07CFB">
        <w:rPr>
          <w:sz w:val="28"/>
          <w:szCs w:val="28"/>
        </w:rPr>
        <w:t xml:space="preserve">     </w:t>
      </w:r>
      <w:r w:rsidR="001C72F8" w:rsidRPr="00C07CFB">
        <w:rPr>
          <w:sz w:val="28"/>
          <w:szCs w:val="28"/>
        </w:rPr>
        <w:tab/>
        <w:t xml:space="preserve">        № </w:t>
      </w:r>
      <w:r w:rsidR="00C07CFB">
        <w:rPr>
          <w:sz w:val="28"/>
          <w:szCs w:val="28"/>
        </w:rPr>
        <w:t>30/215</w:t>
      </w:r>
      <w:r w:rsidRPr="00C07CFB">
        <w:rPr>
          <w:sz w:val="28"/>
          <w:szCs w:val="28"/>
        </w:rPr>
        <w:t>-4</w:t>
      </w:r>
      <w:r w:rsidR="001C72F8" w:rsidRPr="00C07CFB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5039A6" w:rsidRPr="005039A6" w:rsidRDefault="005039A6" w:rsidP="005039A6">
      <w:pPr>
        <w:pStyle w:val="a3"/>
        <w:spacing w:before="360"/>
        <w:rPr>
          <w:sz w:val="28"/>
          <w:szCs w:val="28"/>
        </w:rPr>
      </w:pPr>
      <w:r w:rsidRPr="005039A6">
        <w:rPr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федеральному избирательному округу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5039A6">
        <w:rPr>
          <w:sz w:val="28"/>
          <w:szCs w:val="28"/>
        </w:rPr>
        <w:t>района (</w:t>
      </w:r>
      <w:r w:rsidRPr="005039A6">
        <w:rPr>
          <w:rFonts w:eastAsia="Calibri"/>
          <w:sz w:val="28"/>
          <w:szCs w:val="28"/>
          <w:lang w:eastAsia="en-US"/>
        </w:rPr>
        <w:t>одномандатный избирательный округ №180)</w:t>
      </w:r>
      <w:r w:rsidRPr="005039A6">
        <w:rPr>
          <w:sz w:val="28"/>
          <w:szCs w:val="28"/>
        </w:rPr>
        <w:t xml:space="preserve"> на выборах </w:t>
      </w:r>
      <w:proofErr w:type="gramStart"/>
      <w:r w:rsidRPr="005039A6">
        <w:rPr>
          <w:sz w:val="28"/>
          <w:szCs w:val="28"/>
        </w:rPr>
        <w:t xml:space="preserve">депутатов </w:t>
      </w:r>
      <w:r w:rsidRPr="005039A6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5039A6">
        <w:rPr>
          <w:rFonts w:eastAsia="Calibri"/>
          <w:sz w:val="28"/>
          <w:szCs w:val="28"/>
          <w:lang w:eastAsia="en-US"/>
        </w:rPr>
        <w:t xml:space="preserve"> </w:t>
      </w:r>
      <w:r w:rsidRPr="005039A6">
        <w:rPr>
          <w:rFonts w:eastAsia="Calibri"/>
          <w:sz w:val="28"/>
          <w:szCs w:val="28"/>
          <w:lang w:eastAsia="en-US"/>
        </w:rPr>
        <w:br/>
      </w:r>
      <w:r w:rsidRPr="005039A6">
        <w:rPr>
          <w:sz w:val="28"/>
          <w:szCs w:val="28"/>
        </w:rPr>
        <w:t>18 сентября 2016 года</w:t>
      </w:r>
    </w:p>
    <w:p w:rsidR="005039A6" w:rsidRPr="005039A6" w:rsidRDefault="005039A6" w:rsidP="005039A6">
      <w:pPr>
        <w:pStyle w:val="a3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 w:rsidRPr="005039A6">
        <w:rPr>
          <w:b w:val="0"/>
          <w:sz w:val="28"/>
          <w:szCs w:val="28"/>
        </w:rPr>
        <w:t xml:space="preserve">Проанализировав результаты использования избирательных бюллетеней по федеральному избирательному округу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</w:t>
      </w:r>
      <w:r w:rsidRPr="005039A6">
        <w:rPr>
          <w:b w:val="0"/>
          <w:sz w:val="28"/>
          <w:szCs w:val="28"/>
        </w:rPr>
        <w:t xml:space="preserve"> района (</w:t>
      </w:r>
      <w:r w:rsidRPr="005039A6">
        <w:rPr>
          <w:rFonts w:eastAsia="Calibri"/>
          <w:b w:val="0"/>
          <w:sz w:val="28"/>
          <w:szCs w:val="28"/>
          <w:lang w:eastAsia="en-US"/>
        </w:rPr>
        <w:t xml:space="preserve">одномандатный избирательный округ №180) </w:t>
      </w:r>
      <w:r w:rsidRPr="005039A6">
        <w:rPr>
          <w:b w:val="0"/>
          <w:sz w:val="28"/>
          <w:szCs w:val="28"/>
        </w:rPr>
        <w:t xml:space="preserve">на выборах </w:t>
      </w:r>
      <w:proofErr w:type="gramStart"/>
      <w:r w:rsidRPr="005039A6">
        <w:rPr>
          <w:b w:val="0"/>
          <w:sz w:val="28"/>
          <w:szCs w:val="28"/>
        </w:rPr>
        <w:t xml:space="preserve">депутатов </w:t>
      </w:r>
      <w:r w:rsidRPr="005039A6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5039A6">
        <w:rPr>
          <w:b w:val="0"/>
          <w:sz w:val="28"/>
          <w:szCs w:val="28"/>
        </w:rPr>
        <w:t xml:space="preserve"> 18 сентября 2016 года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</w:t>
      </w:r>
      <w:r w:rsidRPr="005039A6">
        <w:rPr>
          <w:b w:val="0"/>
          <w:sz w:val="28"/>
          <w:szCs w:val="28"/>
        </w:rPr>
        <w:t>района установила следующее.</w:t>
      </w:r>
    </w:p>
    <w:p w:rsidR="005039A6" w:rsidRPr="005039A6" w:rsidRDefault="005039A6" w:rsidP="005039A6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039A6">
        <w:rPr>
          <w:b w:val="0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5039A6" w:rsidRPr="005039A6" w:rsidRDefault="005039A6" w:rsidP="005039A6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039A6">
        <w:rPr>
          <w:b w:val="0"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5039A6">
        <w:rPr>
          <w:b w:val="0"/>
          <w:sz w:val="28"/>
          <w:szCs w:val="28"/>
        </w:rPr>
        <w:t xml:space="preserve"> </w:t>
      </w:r>
      <w:r w:rsidRPr="0023395E">
        <w:rPr>
          <w:spacing w:val="40"/>
          <w:sz w:val="28"/>
          <w:szCs w:val="28"/>
        </w:rPr>
        <w:t>постановляет</w:t>
      </w:r>
      <w:r w:rsidRPr="0023395E">
        <w:rPr>
          <w:sz w:val="28"/>
          <w:szCs w:val="28"/>
        </w:rPr>
        <w:t>:</w:t>
      </w:r>
    </w:p>
    <w:p w:rsidR="005039A6" w:rsidRPr="005039A6" w:rsidRDefault="005039A6" w:rsidP="005039A6">
      <w:pPr>
        <w:pStyle w:val="a3"/>
        <w:numPr>
          <w:ilvl w:val="0"/>
          <w:numId w:val="13"/>
        </w:numPr>
        <w:tabs>
          <w:tab w:val="clear" w:pos="1353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5039A6">
        <w:rPr>
          <w:b w:val="0"/>
          <w:sz w:val="28"/>
          <w:szCs w:val="28"/>
        </w:rPr>
        <w:t xml:space="preserve">Утвердить отчет о результатах использования избирательных бюллетеней по федеральному избирательному округу на территории </w:t>
      </w:r>
      <w:proofErr w:type="spellStart"/>
      <w:r w:rsidR="0023395E">
        <w:rPr>
          <w:b w:val="0"/>
          <w:sz w:val="28"/>
          <w:szCs w:val="28"/>
        </w:rPr>
        <w:t>Осташковского</w:t>
      </w:r>
      <w:proofErr w:type="spellEnd"/>
      <w:r w:rsidR="0023395E">
        <w:rPr>
          <w:b w:val="0"/>
          <w:sz w:val="28"/>
          <w:szCs w:val="28"/>
        </w:rPr>
        <w:t xml:space="preserve"> </w:t>
      </w:r>
      <w:r w:rsidRPr="0023395E">
        <w:rPr>
          <w:b w:val="0"/>
          <w:sz w:val="28"/>
          <w:szCs w:val="28"/>
        </w:rPr>
        <w:t>района</w:t>
      </w:r>
      <w:r w:rsidRPr="005039A6">
        <w:rPr>
          <w:b w:val="0"/>
          <w:sz w:val="28"/>
          <w:szCs w:val="28"/>
        </w:rPr>
        <w:t xml:space="preserve"> (</w:t>
      </w:r>
      <w:r w:rsidRPr="005039A6">
        <w:rPr>
          <w:rFonts w:eastAsia="Calibri"/>
          <w:b w:val="0"/>
          <w:sz w:val="28"/>
          <w:szCs w:val="28"/>
          <w:lang w:eastAsia="en-US"/>
        </w:rPr>
        <w:t xml:space="preserve">одномандатный избирательный округ №180) </w:t>
      </w:r>
      <w:r w:rsidRPr="005039A6">
        <w:rPr>
          <w:b w:val="0"/>
          <w:sz w:val="28"/>
          <w:szCs w:val="28"/>
        </w:rPr>
        <w:t xml:space="preserve">на </w:t>
      </w:r>
      <w:r w:rsidRPr="005039A6">
        <w:rPr>
          <w:b w:val="0"/>
          <w:sz w:val="28"/>
          <w:szCs w:val="28"/>
        </w:rPr>
        <w:lastRenderedPageBreak/>
        <w:t xml:space="preserve">выборах </w:t>
      </w:r>
      <w:proofErr w:type="gramStart"/>
      <w:r w:rsidRPr="005039A6">
        <w:rPr>
          <w:b w:val="0"/>
          <w:sz w:val="28"/>
          <w:szCs w:val="28"/>
        </w:rPr>
        <w:t xml:space="preserve">депутатов </w:t>
      </w:r>
      <w:r w:rsidRPr="005039A6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5039A6">
        <w:rPr>
          <w:b w:val="0"/>
          <w:sz w:val="28"/>
          <w:szCs w:val="28"/>
        </w:rPr>
        <w:t xml:space="preserve"> 18 сентября 2016 года (прилагается).</w:t>
      </w:r>
    </w:p>
    <w:p w:rsidR="005039A6" w:rsidRPr="005039A6" w:rsidRDefault="005039A6" w:rsidP="005039A6">
      <w:pPr>
        <w:pStyle w:val="a3"/>
        <w:spacing w:line="360" w:lineRule="auto"/>
        <w:ind w:left="349"/>
        <w:jc w:val="both"/>
        <w:rPr>
          <w:b w:val="0"/>
          <w:sz w:val="28"/>
          <w:szCs w:val="28"/>
        </w:rPr>
      </w:pPr>
    </w:p>
    <w:p w:rsidR="005039A6" w:rsidRPr="005039A6" w:rsidRDefault="005039A6" w:rsidP="005039A6">
      <w:pPr>
        <w:pStyle w:val="a3"/>
        <w:numPr>
          <w:ilvl w:val="0"/>
          <w:numId w:val="13"/>
        </w:numPr>
        <w:tabs>
          <w:tab w:val="clear" w:pos="1353"/>
          <w:tab w:val="num" w:pos="0"/>
        </w:tabs>
        <w:spacing w:after="360" w:line="360" w:lineRule="auto"/>
        <w:ind w:left="0" w:firstLine="709"/>
        <w:jc w:val="both"/>
        <w:rPr>
          <w:b w:val="0"/>
          <w:sz w:val="28"/>
          <w:szCs w:val="28"/>
        </w:rPr>
      </w:pPr>
      <w:r w:rsidRPr="005039A6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3B91" w:rsidRPr="005039A6" w:rsidRDefault="00073B91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E1CDC" w:rsidRPr="003E1CDC" w:rsidRDefault="003E1CDC" w:rsidP="005D172C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3B91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3395E"/>
    <w:rsid w:val="002453DC"/>
    <w:rsid w:val="00294948"/>
    <w:rsid w:val="002952A8"/>
    <w:rsid w:val="002C7E34"/>
    <w:rsid w:val="002F1AE7"/>
    <w:rsid w:val="0031222F"/>
    <w:rsid w:val="00323AEA"/>
    <w:rsid w:val="00336705"/>
    <w:rsid w:val="00360E7D"/>
    <w:rsid w:val="003736E1"/>
    <w:rsid w:val="003751A8"/>
    <w:rsid w:val="00383163"/>
    <w:rsid w:val="003A4929"/>
    <w:rsid w:val="003A6294"/>
    <w:rsid w:val="003B28F3"/>
    <w:rsid w:val="003B675F"/>
    <w:rsid w:val="003C18AF"/>
    <w:rsid w:val="003D6C8E"/>
    <w:rsid w:val="003E1CDC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039A6"/>
    <w:rsid w:val="00521441"/>
    <w:rsid w:val="00524293"/>
    <w:rsid w:val="00531A03"/>
    <w:rsid w:val="00532656"/>
    <w:rsid w:val="00535E17"/>
    <w:rsid w:val="00537072"/>
    <w:rsid w:val="00555395"/>
    <w:rsid w:val="00571FE0"/>
    <w:rsid w:val="00576A13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22CC9"/>
    <w:rsid w:val="00637E18"/>
    <w:rsid w:val="00647053"/>
    <w:rsid w:val="0065231A"/>
    <w:rsid w:val="00652D88"/>
    <w:rsid w:val="00655116"/>
    <w:rsid w:val="00656D52"/>
    <w:rsid w:val="00661F19"/>
    <w:rsid w:val="00676B19"/>
    <w:rsid w:val="00682029"/>
    <w:rsid w:val="006838FB"/>
    <w:rsid w:val="0068711F"/>
    <w:rsid w:val="006A7FBE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444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278C0"/>
    <w:rsid w:val="00935725"/>
    <w:rsid w:val="00956A5B"/>
    <w:rsid w:val="00962FF5"/>
    <w:rsid w:val="00976432"/>
    <w:rsid w:val="00977525"/>
    <w:rsid w:val="00992FF2"/>
    <w:rsid w:val="0099379C"/>
    <w:rsid w:val="00994B32"/>
    <w:rsid w:val="009C074F"/>
    <w:rsid w:val="009C12CA"/>
    <w:rsid w:val="009C6391"/>
    <w:rsid w:val="009E0669"/>
    <w:rsid w:val="009E5757"/>
    <w:rsid w:val="009F10F1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2548"/>
    <w:rsid w:val="00B67E0C"/>
    <w:rsid w:val="00B87288"/>
    <w:rsid w:val="00B921E6"/>
    <w:rsid w:val="00C07CFB"/>
    <w:rsid w:val="00C110E8"/>
    <w:rsid w:val="00C25FC4"/>
    <w:rsid w:val="00C42B8D"/>
    <w:rsid w:val="00C4308C"/>
    <w:rsid w:val="00C47A06"/>
    <w:rsid w:val="00C54452"/>
    <w:rsid w:val="00C8154F"/>
    <w:rsid w:val="00C92A07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32BE4"/>
    <w:rsid w:val="00D46D6F"/>
    <w:rsid w:val="00D53BE5"/>
    <w:rsid w:val="00D73FC8"/>
    <w:rsid w:val="00D81180"/>
    <w:rsid w:val="00D9585F"/>
    <w:rsid w:val="00DA184D"/>
    <w:rsid w:val="00DB101C"/>
    <w:rsid w:val="00DC0D59"/>
    <w:rsid w:val="00DC2727"/>
    <w:rsid w:val="00DD0A9D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C3101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2016-09-19T08:27:00Z</cp:lastPrinted>
  <dcterms:created xsi:type="dcterms:W3CDTF">2016-09-17T08:04:00Z</dcterms:created>
  <dcterms:modified xsi:type="dcterms:W3CDTF">2016-09-19T08:27:00Z</dcterms:modified>
</cp:coreProperties>
</file>