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10FB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29 марта</w:t>
      </w:r>
      <w:r w:rsidR="00864CD5">
        <w:rPr>
          <w:sz w:val="28"/>
          <w:szCs w:val="28"/>
        </w:rPr>
        <w:t xml:space="preserve"> </w:t>
      </w:r>
      <w:r w:rsidR="00FB28D2">
        <w:rPr>
          <w:sz w:val="28"/>
          <w:szCs w:val="28"/>
        </w:rPr>
        <w:t xml:space="preserve"> 20</w:t>
      </w:r>
      <w:r w:rsidR="00864CD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 w:rsidR="00771CC0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144DB2">
        <w:rPr>
          <w:sz w:val="28"/>
          <w:szCs w:val="28"/>
        </w:rPr>
        <w:t>9</w:t>
      </w:r>
      <w:r>
        <w:rPr>
          <w:sz w:val="28"/>
          <w:szCs w:val="28"/>
        </w:rPr>
        <w:t>/1057-4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110FB6" w:rsidRDefault="00110FB6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F413C4" w:rsidRPr="00864CD5" w:rsidRDefault="00864CD5" w:rsidP="00864C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413C4">
        <w:rPr>
          <w:b/>
          <w:bCs/>
          <w:sz w:val="28"/>
          <w:szCs w:val="28"/>
        </w:rPr>
        <w:t>групп</w:t>
      </w:r>
      <w:r>
        <w:rPr>
          <w:b/>
          <w:bCs/>
          <w:sz w:val="28"/>
          <w:szCs w:val="28"/>
        </w:rPr>
        <w:t>е</w:t>
      </w:r>
      <w:r w:rsidR="00F413C4">
        <w:rPr>
          <w:b/>
          <w:bCs/>
          <w:sz w:val="28"/>
          <w:szCs w:val="28"/>
        </w:rPr>
        <w:t xml:space="preserve"> контроля за использованием </w:t>
      </w:r>
      <w:r>
        <w:rPr>
          <w:b/>
          <w:bCs/>
          <w:sz w:val="28"/>
          <w:szCs w:val="28"/>
        </w:rPr>
        <w:t xml:space="preserve">регионального фрагмента </w:t>
      </w:r>
      <w:r w:rsidR="00F413C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осударственной автоматизированной системы Российской Федерации </w:t>
      </w:r>
      <w:r w:rsidR="00F413C4">
        <w:rPr>
          <w:b/>
          <w:bCs/>
          <w:sz w:val="28"/>
          <w:szCs w:val="28"/>
        </w:rPr>
        <w:t xml:space="preserve"> «Выборы»</w:t>
      </w:r>
      <w:r>
        <w:rPr>
          <w:sz w:val="28"/>
          <w:szCs w:val="28"/>
        </w:rPr>
        <w:t xml:space="preserve"> </w:t>
      </w:r>
      <w:r w:rsidRPr="00864CD5">
        <w:rPr>
          <w:b/>
          <w:sz w:val="28"/>
          <w:szCs w:val="28"/>
        </w:rPr>
        <w:t>при проведении на территории Осташковского городского округа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общероссийско</w:t>
      </w:r>
      <w:r w:rsidR="00110FB6">
        <w:rPr>
          <w:b/>
          <w:bCs/>
          <w:sz w:val="28"/>
          <w:szCs w:val="28"/>
        </w:rPr>
        <w:t>й тренировки</w:t>
      </w:r>
    </w:p>
    <w:p w:rsidR="00F413C4" w:rsidRDefault="00F413C4" w:rsidP="00F413C4">
      <w:pPr>
        <w:pStyle w:val="Default"/>
        <w:rPr>
          <w:sz w:val="28"/>
          <w:szCs w:val="28"/>
        </w:rPr>
      </w:pPr>
    </w:p>
    <w:p w:rsidR="00864CD5" w:rsidRDefault="00864CD5" w:rsidP="00F413C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</w:t>
      </w:r>
      <w:r w:rsidR="00110FB6">
        <w:rPr>
          <w:sz w:val="28"/>
        </w:rPr>
        <w:t xml:space="preserve"> с п. 5.2,  п. 5.5 Программы проведения общероссийской тренировки</w:t>
      </w:r>
      <w:r w:rsidRPr="009D1E3E">
        <w:rPr>
          <w:sz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на основании статьи 22 Избирательного кодекса Тверской области от 07.04.2003 №20-ЗО </w:t>
      </w:r>
      <w:r w:rsidR="00F413C4">
        <w:rPr>
          <w:sz w:val="28"/>
          <w:szCs w:val="28"/>
        </w:rPr>
        <w:t xml:space="preserve">территориальная избирательная комиссия Осташковского района  </w:t>
      </w:r>
    </w:p>
    <w:p w:rsidR="00F413C4" w:rsidRDefault="00F413C4" w:rsidP="00864CD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</w:t>
      </w:r>
      <w:r w:rsidR="00864CD5">
        <w:rPr>
          <w:b/>
          <w:bCs/>
          <w:sz w:val="28"/>
          <w:szCs w:val="28"/>
        </w:rPr>
        <w:t>я е т</w:t>
      </w:r>
      <w:r>
        <w:rPr>
          <w:sz w:val="28"/>
          <w:szCs w:val="28"/>
        </w:rPr>
        <w:t xml:space="preserve">: </w:t>
      </w:r>
    </w:p>
    <w:p w:rsidR="00864CD5" w:rsidRPr="001257C1" w:rsidRDefault="00864CD5" w:rsidP="00864CD5">
      <w:pPr>
        <w:pStyle w:val="a5"/>
        <w:numPr>
          <w:ilvl w:val="0"/>
          <w:numId w:val="17"/>
        </w:numPr>
        <w:spacing w:after="240" w:line="360" w:lineRule="auto"/>
        <w:rPr>
          <w:bCs/>
          <w:szCs w:val="28"/>
        </w:rPr>
      </w:pPr>
      <w:r w:rsidRPr="001257C1">
        <w:rPr>
          <w:bCs/>
          <w:szCs w:val="28"/>
        </w:rPr>
        <w:t xml:space="preserve">Образовать группу контроля за использованием регионального фрагмента Государственной автоматизированной системы Российской Федерации «Выборы» (далее – ГАС «Выборы») при </w:t>
      </w:r>
      <w:r w:rsidRPr="00F4439B">
        <w:rPr>
          <w:bCs/>
          <w:szCs w:val="28"/>
        </w:rPr>
        <w:t xml:space="preserve">проведении на территории </w:t>
      </w:r>
      <w:r>
        <w:rPr>
          <w:bCs/>
          <w:szCs w:val="28"/>
        </w:rPr>
        <w:t xml:space="preserve">Осташковского городского округа </w:t>
      </w:r>
      <w:r w:rsidRPr="00F4439B">
        <w:rPr>
          <w:bCs/>
          <w:szCs w:val="28"/>
        </w:rPr>
        <w:t>общероссийско</w:t>
      </w:r>
      <w:r w:rsidR="002B3D42">
        <w:rPr>
          <w:bCs/>
          <w:szCs w:val="28"/>
        </w:rPr>
        <w:t>й</w:t>
      </w:r>
      <w:r w:rsidRPr="00F4439B">
        <w:rPr>
          <w:bCs/>
          <w:szCs w:val="28"/>
        </w:rPr>
        <w:t xml:space="preserve"> </w:t>
      </w:r>
      <w:r w:rsidR="002B3D42">
        <w:rPr>
          <w:bCs/>
          <w:szCs w:val="28"/>
        </w:rPr>
        <w:t>тренировки</w:t>
      </w:r>
      <w:r w:rsidRPr="001257C1">
        <w:rPr>
          <w:bCs/>
          <w:szCs w:val="28"/>
        </w:rPr>
        <w:t xml:space="preserve"> из числа членов </w:t>
      </w:r>
      <w:r>
        <w:rPr>
          <w:bCs/>
          <w:szCs w:val="28"/>
        </w:rPr>
        <w:t>территориальной избирательной комиссии Осташковского района</w:t>
      </w:r>
      <w:r w:rsidRPr="001257C1">
        <w:rPr>
          <w:bCs/>
          <w:szCs w:val="28"/>
        </w:rPr>
        <w:t xml:space="preserve"> с правом решающего голоса и числа членов </w:t>
      </w:r>
      <w:r>
        <w:rPr>
          <w:bCs/>
          <w:szCs w:val="28"/>
        </w:rPr>
        <w:t>территориальной избирательной комиссии Осташковского района</w:t>
      </w:r>
      <w:r w:rsidRPr="001257C1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257C1">
        <w:rPr>
          <w:bCs/>
          <w:szCs w:val="28"/>
        </w:rPr>
        <w:t>с правом совещательного голоса в количестве 5 человек.</w:t>
      </w:r>
    </w:p>
    <w:p w:rsidR="0024201E" w:rsidRDefault="0024201E" w:rsidP="0024201E">
      <w:pPr>
        <w:pStyle w:val="a5"/>
        <w:numPr>
          <w:ilvl w:val="0"/>
          <w:numId w:val="17"/>
        </w:numPr>
        <w:spacing w:after="240" w:line="360" w:lineRule="auto"/>
      </w:pPr>
      <w:r w:rsidRPr="00B7249A">
        <w:rPr>
          <w:bCs/>
          <w:szCs w:val="28"/>
        </w:rPr>
        <w:t>Разместить настоящее постановление на сайте</w:t>
      </w:r>
      <w:r>
        <w:rPr>
          <w:bCs/>
          <w:szCs w:val="28"/>
        </w:rPr>
        <w:t xml:space="preserve"> территориальной</w:t>
      </w:r>
      <w:r w:rsidRPr="00B7249A">
        <w:rPr>
          <w:bCs/>
          <w:szCs w:val="28"/>
        </w:rPr>
        <w:t xml:space="preserve"> избирательной комиссии </w:t>
      </w:r>
      <w:r>
        <w:rPr>
          <w:bCs/>
          <w:szCs w:val="28"/>
        </w:rPr>
        <w:t xml:space="preserve">Осташковского района </w:t>
      </w:r>
      <w:r w:rsidRPr="00B7249A">
        <w:rPr>
          <w:bCs/>
          <w:szCs w:val="28"/>
        </w:rPr>
        <w:t>в информационно-телекоммуникационной сети «Интернет»</w:t>
      </w:r>
      <w:r>
        <w:rPr>
          <w:bCs/>
          <w:szCs w:val="28"/>
        </w:rPr>
        <w:t>.</w:t>
      </w:r>
    </w:p>
    <w:p w:rsidR="00FB28D2" w:rsidRDefault="00FB28D2" w:rsidP="00F413C4">
      <w:pPr>
        <w:pStyle w:val="Default"/>
        <w:spacing w:line="360" w:lineRule="auto"/>
        <w:ind w:left="2160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FB28D2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B3D42" w:rsidRDefault="002B3D42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tbl>
      <w:tblPr>
        <w:tblW w:w="5272" w:type="dxa"/>
        <w:tblInd w:w="4219" w:type="dxa"/>
        <w:tblLook w:val="04A0"/>
      </w:tblPr>
      <w:tblGrid>
        <w:gridCol w:w="5272"/>
      </w:tblGrid>
      <w:tr w:rsidR="0024201E" w:rsidRPr="005833FC" w:rsidTr="00737496">
        <w:tc>
          <w:tcPr>
            <w:tcW w:w="5272" w:type="dxa"/>
            <w:shd w:val="clear" w:color="auto" w:fill="auto"/>
            <w:vAlign w:val="bottom"/>
          </w:tcPr>
          <w:p w:rsidR="0024201E" w:rsidRPr="005833FC" w:rsidRDefault="0024201E" w:rsidP="00737496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4201E" w:rsidRPr="005833FC" w:rsidTr="00737496">
        <w:tc>
          <w:tcPr>
            <w:tcW w:w="5272" w:type="dxa"/>
            <w:shd w:val="clear" w:color="auto" w:fill="auto"/>
            <w:vAlign w:val="bottom"/>
          </w:tcPr>
          <w:p w:rsidR="0024201E" w:rsidRPr="005833FC" w:rsidRDefault="0024201E" w:rsidP="00737496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24201E" w:rsidRPr="005833FC" w:rsidRDefault="0024201E" w:rsidP="0073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</w:t>
            </w:r>
            <w:r w:rsidRPr="005833FC">
              <w:rPr>
                <w:sz w:val="28"/>
                <w:szCs w:val="28"/>
              </w:rPr>
              <w:t>района</w:t>
            </w:r>
          </w:p>
        </w:tc>
      </w:tr>
      <w:tr w:rsidR="0024201E" w:rsidRPr="005833FC" w:rsidTr="00737496">
        <w:tc>
          <w:tcPr>
            <w:tcW w:w="5272" w:type="dxa"/>
            <w:shd w:val="clear" w:color="auto" w:fill="auto"/>
            <w:vAlign w:val="bottom"/>
          </w:tcPr>
          <w:p w:rsidR="0024201E" w:rsidRPr="005833FC" w:rsidRDefault="0024201E" w:rsidP="00144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B3D42">
              <w:rPr>
                <w:sz w:val="28"/>
                <w:szCs w:val="28"/>
              </w:rPr>
              <w:t>29</w:t>
            </w:r>
            <w:r w:rsidRPr="005833FC">
              <w:rPr>
                <w:sz w:val="28"/>
                <w:szCs w:val="28"/>
              </w:rPr>
              <w:t xml:space="preserve"> марта 202</w:t>
            </w:r>
            <w:r w:rsidR="002B3D42">
              <w:rPr>
                <w:sz w:val="28"/>
                <w:szCs w:val="28"/>
              </w:rPr>
              <w:t>1</w:t>
            </w:r>
            <w:r w:rsidRPr="005833F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2B3D42">
              <w:rPr>
                <w:sz w:val="28"/>
                <w:szCs w:val="28"/>
              </w:rPr>
              <w:t>14</w:t>
            </w:r>
            <w:r w:rsidR="00144DB2">
              <w:rPr>
                <w:sz w:val="28"/>
                <w:szCs w:val="28"/>
              </w:rPr>
              <w:t>9</w:t>
            </w:r>
            <w:r w:rsidR="002B3D42">
              <w:rPr>
                <w:sz w:val="28"/>
                <w:szCs w:val="28"/>
              </w:rPr>
              <w:t>/1057-4</w:t>
            </w:r>
          </w:p>
        </w:tc>
      </w:tr>
    </w:tbl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</w:t>
      </w:r>
      <w:r w:rsidRPr="0024201E">
        <w:rPr>
          <w:b/>
          <w:bCs/>
          <w:sz w:val="28"/>
          <w:szCs w:val="28"/>
        </w:rPr>
        <w:t xml:space="preserve"> контроля за использованием регионального фрагмента Государственной автоматизированной системы Российской Федерации «Выборы» (далее – ГАС «Выборы») при проведении на территории Осташковского городского округа общероссийско</w:t>
      </w:r>
      <w:r w:rsidR="002B3D42">
        <w:rPr>
          <w:b/>
          <w:bCs/>
          <w:sz w:val="28"/>
          <w:szCs w:val="28"/>
        </w:rPr>
        <w:t>й тенировки</w:t>
      </w:r>
      <w:r w:rsidRPr="0024201E">
        <w:rPr>
          <w:b/>
          <w:bCs/>
          <w:sz w:val="28"/>
          <w:szCs w:val="28"/>
        </w:rPr>
        <w:t>из числа членов территориальной избирательной комиссии Осташковского района с правом решающего голоса и числа членов территориальной избирательной комиссии Осташковского района  с правом совещательного голоса</w:t>
      </w:r>
    </w:p>
    <w:p w:rsidR="0024201E" w:rsidRDefault="0024201E" w:rsidP="001475EE">
      <w:pPr>
        <w:jc w:val="center"/>
        <w:rPr>
          <w:b/>
          <w:bCs/>
          <w:sz w:val="28"/>
          <w:szCs w:val="28"/>
        </w:rPr>
      </w:pPr>
    </w:p>
    <w:p w:rsidR="0024201E" w:rsidRDefault="0024201E" w:rsidP="0024201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группы- Романцова Л.В. -  председатель территориальной избирательной комиссии Осташковского района</w:t>
      </w:r>
    </w:p>
    <w:p w:rsidR="0024201E" w:rsidRDefault="0024201E" w:rsidP="0024201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руководителя группы – Храмцова М.Ю. заместитель председателя территориальной избирательной комиссии Осташковского района</w:t>
      </w:r>
    </w:p>
    <w:p w:rsidR="0024201E" w:rsidRDefault="0024201E" w:rsidP="0024201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группы:             Афанасьева Е.В. - член территориальной избирательной комиссии с правом решающего голоса;</w:t>
      </w:r>
    </w:p>
    <w:p w:rsidR="0024201E" w:rsidRDefault="0024201E" w:rsidP="0024201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2B3D42">
        <w:rPr>
          <w:sz w:val="28"/>
          <w:szCs w:val="28"/>
        </w:rPr>
        <w:t xml:space="preserve">Иванова А.А. </w:t>
      </w:r>
      <w:r>
        <w:rPr>
          <w:sz w:val="28"/>
          <w:szCs w:val="28"/>
        </w:rPr>
        <w:t>- член территориальной избирательной комиссии с правом решающего голоса;</w:t>
      </w:r>
    </w:p>
    <w:p w:rsidR="0024201E" w:rsidRDefault="0024201E" w:rsidP="0024201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D42">
        <w:rPr>
          <w:sz w:val="28"/>
          <w:szCs w:val="28"/>
        </w:rPr>
        <w:t xml:space="preserve">Катанская О.А. </w:t>
      </w:r>
      <w:r>
        <w:rPr>
          <w:sz w:val="28"/>
          <w:szCs w:val="28"/>
        </w:rPr>
        <w:t xml:space="preserve"> - член территориальной избирательной комиссии с правом совещательного  голоса.</w:t>
      </w:r>
    </w:p>
    <w:p w:rsidR="0024201E" w:rsidRPr="0024201E" w:rsidRDefault="0024201E" w:rsidP="001475EE">
      <w:pPr>
        <w:jc w:val="center"/>
        <w:rPr>
          <w:b/>
          <w:sz w:val="28"/>
        </w:rPr>
      </w:pPr>
    </w:p>
    <w:sectPr w:rsidR="0024201E" w:rsidRPr="0024201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5D" w:rsidRDefault="00D90F5D">
      <w:r>
        <w:separator/>
      </w:r>
    </w:p>
  </w:endnote>
  <w:endnote w:type="continuationSeparator" w:id="0">
    <w:p w:rsidR="00D90F5D" w:rsidRDefault="00D9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5D" w:rsidRDefault="00D90F5D">
      <w:r>
        <w:separator/>
      </w:r>
    </w:p>
  </w:footnote>
  <w:footnote w:type="continuationSeparator" w:id="0">
    <w:p w:rsidR="00D90F5D" w:rsidRDefault="00D90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40EC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74FAE"/>
    <w:multiLevelType w:val="hybridMultilevel"/>
    <w:tmpl w:val="FCC49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95A58"/>
    <w:multiLevelType w:val="hybridMultilevel"/>
    <w:tmpl w:val="A9BA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56269"/>
    <w:rsid w:val="0005765B"/>
    <w:rsid w:val="00063286"/>
    <w:rsid w:val="00063973"/>
    <w:rsid w:val="00066A9A"/>
    <w:rsid w:val="00067B7B"/>
    <w:rsid w:val="00085A2C"/>
    <w:rsid w:val="00086BC0"/>
    <w:rsid w:val="000B5310"/>
    <w:rsid w:val="000D1C2B"/>
    <w:rsid w:val="000F4986"/>
    <w:rsid w:val="00102B10"/>
    <w:rsid w:val="00110FB6"/>
    <w:rsid w:val="00114A8F"/>
    <w:rsid w:val="00134F94"/>
    <w:rsid w:val="00144DB2"/>
    <w:rsid w:val="00144F53"/>
    <w:rsid w:val="001475EE"/>
    <w:rsid w:val="0015472F"/>
    <w:rsid w:val="00170423"/>
    <w:rsid w:val="00186464"/>
    <w:rsid w:val="00195ACF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93D"/>
    <w:rsid w:val="00212FB2"/>
    <w:rsid w:val="00215C13"/>
    <w:rsid w:val="00221330"/>
    <w:rsid w:val="00221B13"/>
    <w:rsid w:val="00230C9C"/>
    <w:rsid w:val="0023711F"/>
    <w:rsid w:val="00237E16"/>
    <w:rsid w:val="0024201E"/>
    <w:rsid w:val="00251452"/>
    <w:rsid w:val="0025440B"/>
    <w:rsid w:val="0026394E"/>
    <w:rsid w:val="00271DC7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B3D42"/>
    <w:rsid w:val="002C06A9"/>
    <w:rsid w:val="002C5BC2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C6C55"/>
    <w:rsid w:val="003D5DCA"/>
    <w:rsid w:val="003E7C60"/>
    <w:rsid w:val="0040157A"/>
    <w:rsid w:val="00411069"/>
    <w:rsid w:val="00430E03"/>
    <w:rsid w:val="0043538D"/>
    <w:rsid w:val="00445A9C"/>
    <w:rsid w:val="00456BF1"/>
    <w:rsid w:val="00462016"/>
    <w:rsid w:val="004713C8"/>
    <w:rsid w:val="00491BA4"/>
    <w:rsid w:val="004A16C3"/>
    <w:rsid w:val="004B35BD"/>
    <w:rsid w:val="004C0513"/>
    <w:rsid w:val="004E22D2"/>
    <w:rsid w:val="004F160A"/>
    <w:rsid w:val="004F6992"/>
    <w:rsid w:val="0051037A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A63C6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1789"/>
    <w:rsid w:val="00705ABE"/>
    <w:rsid w:val="00712E4D"/>
    <w:rsid w:val="00720A80"/>
    <w:rsid w:val="00727A64"/>
    <w:rsid w:val="007302A9"/>
    <w:rsid w:val="00733D51"/>
    <w:rsid w:val="0073653F"/>
    <w:rsid w:val="0074002E"/>
    <w:rsid w:val="007514C4"/>
    <w:rsid w:val="007527FF"/>
    <w:rsid w:val="00752C70"/>
    <w:rsid w:val="007549CE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4CD5"/>
    <w:rsid w:val="00867FC2"/>
    <w:rsid w:val="008854A7"/>
    <w:rsid w:val="00885C52"/>
    <w:rsid w:val="0089144C"/>
    <w:rsid w:val="00892D48"/>
    <w:rsid w:val="008970B2"/>
    <w:rsid w:val="008A4166"/>
    <w:rsid w:val="008C2D44"/>
    <w:rsid w:val="008C4E9F"/>
    <w:rsid w:val="008D2DC4"/>
    <w:rsid w:val="008D59B3"/>
    <w:rsid w:val="00906051"/>
    <w:rsid w:val="00906449"/>
    <w:rsid w:val="009164E1"/>
    <w:rsid w:val="00920C96"/>
    <w:rsid w:val="00920D24"/>
    <w:rsid w:val="00930495"/>
    <w:rsid w:val="0093296D"/>
    <w:rsid w:val="009336EE"/>
    <w:rsid w:val="00956852"/>
    <w:rsid w:val="00965C96"/>
    <w:rsid w:val="0099654E"/>
    <w:rsid w:val="00997C85"/>
    <w:rsid w:val="009A0D9A"/>
    <w:rsid w:val="009A0F98"/>
    <w:rsid w:val="009B6B3F"/>
    <w:rsid w:val="009E0554"/>
    <w:rsid w:val="009E0B9F"/>
    <w:rsid w:val="009E7A13"/>
    <w:rsid w:val="009F0BCC"/>
    <w:rsid w:val="009F5CC7"/>
    <w:rsid w:val="00A110EA"/>
    <w:rsid w:val="00A35C20"/>
    <w:rsid w:val="00A65B05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50"/>
    <w:rsid w:val="00BC6FBE"/>
    <w:rsid w:val="00BD017D"/>
    <w:rsid w:val="00BD3884"/>
    <w:rsid w:val="00BE0ABA"/>
    <w:rsid w:val="00BF4172"/>
    <w:rsid w:val="00C0308E"/>
    <w:rsid w:val="00C109BF"/>
    <w:rsid w:val="00C15B4F"/>
    <w:rsid w:val="00C20DBF"/>
    <w:rsid w:val="00C22D07"/>
    <w:rsid w:val="00C25CD5"/>
    <w:rsid w:val="00C3008B"/>
    <w:rsid w:val="00C31D8D"/>
    <w:rsid w:val="00C44788"/>
    <w:rsid w:val="00C452B0"/>
    <w:rsid w:val="00C45FF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C7CD2"/>
    <w:rsid w:val="00CD28FF"/>
    <w:rsid w:val="00CE19D2"/>
    <w:rsid w:val="00CE1BB8"/>
    <w:rsid w:val="00CE3646"/>
    <w:rsid w:val="00D0553F"/>
    <w:rsid w:val="00D106CB"/>
    <w:rsid w:val="00D20C3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0F5D"/>
    <w:rsid w:val="00D95A6B"/>
    <w:rsid w:val="00DA3971"/>
    <w:rsid w:val="00DA73AE"/>
    <w:rsid w:val="00DB7ACA"/>
    <w:rsid w:val="00DC6162"/>
    <w:rsid w:val="00DF147C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40EC8"/>
    <w:rsid w:val="00E640F1"/>
    <w:rsid w:val="00E72E95"/>
    <w:rsid w:val="00E73AD7"/>
    <w:rsid w:val="00E73BEE"/>
    <w:rsid w:val="00E85BC1"/>
    <w:rsid w:val="00EB022A"/>
    <w:rsid w:val="00EB1B58"/>
    <w:rsid w:val="00EB4389"/>
    <w:rsid w:val="00EB593C"/>
    <w:rsid w:val="00ED1D23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1EAA"/>
    <w:rsid w:val="00F23240"/>
    <w:rsid w:val="00F25717"/>
    <w:rsid w:val="00F27B47"/>
    <w:rsid w:val="00F30081"/>
    <w:rsid w:val="00F32459"/>
    <w:rsid w:val="00F413C4"/>
    <w:rsid w:val="00F42060"/>
    <w:rsid w:val="00F54F50"/>
    <w:rsid w:val="00F659DE"/>
    <w:rsid w:val="00F701CA"/>
    <w:rsid w:val="00F8038A"/>
    <w:rsid w:val="00F8219B"/>
    <w:rsid w:val="00F84E7E"/>
    <w:rsid w:val="00FB28D2"/>
    <w:rsid w:val="00FC0F73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Default">
    <w:name w:val="Default"/>
    <w:rsid w:val="00F413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CDAA-23FA-4EBC-8389-55F07DA0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2021-04-20T11:47:00Z</cp:lastPrinted>
  <dcterms:created xsi:type="dcterms:W3CDTF">2021-03-29T07:42:00Z</dcterms:created>
  <dcterms:modified xsi:type="dcterms:W3CDTF">2021-04-20T11:48:00Z</dcterms:modified>
</cp:coreProperties>
</file>