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Pr="00771A7A" w:rsidRDefault="00771A7A" w:rsidP="002407F2">
            <w:pPr>
              <w:jc w:val="center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  <w:r w:rsidR="002407F2"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t>Осташковского района</w:t>
            </w:r>
            <w:r w:rsidR="002407F2">
              <w:rPr>
                <w:b/>
                <w:sz w:val="36"/>
                <w:szCs w:val="36"/>
              </w:rPr>
              <w:t xml:space="preserve"> </w:t>
            </w:r>
            <w:r w:rsidRPr="002407F2">
              <w:rPr>
                <w:b/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3C334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111287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</w:t>
      </w:r>
      <w:r w:rsidR="00E10E87">
        <w:rPr>
          <w:sz w:val="28"/>
          <w:szCs w:val="28"/>
        </w:rPr>
        <w:t>20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8C6576">
        <w:rPr>
          <w:sz w:val="28"/>
          <w:szCs w:val="28"/>
        </w:rPr>
        <w:t xml:space="preserve">    </w:t>
      </w:r>
      <w:r w:rsidR="004A16C3" w:rsidRPr="00111287">
        <w:rPr>
          <w:sz w:val="28"/>
          <w:szCs w:val="28"/>
        </w:rPr>
        <w:t xml:space="preserve">№ </w:t>
      </w:r>
      <w:r w:rsidR="00E10E87">
        <w:rPr>
          <w:sz w:val="28"/>
          <w:szCs w:val="28"/>
        </w:rPr>
        <w:t>1</w:t>
      </w:r>
      <w:r w:rsidR="00D25F61">
        <w:rPr>
          <w:sz w:val="28"/>
          <w:szCs w:val="28"/>
        </w:rPr>
        <w:t>35</w:t>
      </w:r>
      <w:r w:rsidR="00E10E87">
        <w:rPr>
          <w:sz w:val="28"/>
          <w:szCs w:val="28"/>
        </w:rPr>
        <w:t>/1009-4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7510E" w:rsidRDefault="00D7510E" w:rsidP="000601C8">
      <w:pPr>
        <w:spacing w:before="360"/>
        <w:jc w:val="center"/>
        <w:rPr>
          <w:b/>
          <w:sz w:val="28"/>
          <w:szCs w:val="28"/>
        </w:rPr>
      </w:pPr>
      <w:r w:rsidRPr="00111287">
        <w:rPr>
          <w:b/>
          <w:sz w:val="28"/>
          <w:szCs w:val="28"/>
        </w:rPr>
        <w:t>О форме и требованиях к изготовлению избирательных бюллетеней для голосования на</w:t>
      </w:r>
      <w:r w:rsidR="00E10E87">
        <w:rPr>
          <w:b/>
          <w:sz w:val="28"/>
          <w:szCs w:val="28"/>
        </w:rPr>
        <w:t xml:space="preserve"> дополнительных</w:t>
      </w:r>
      <w:r w:rsidR="000601C8">
        <w:rPr>
          <w:b/>
          <w:sz w:val="28"/>
          <w:szCs w:val="28"/>
        </w:rPr>
        <w:t xml:space="preserve"> </w:t>
      </w:r>
      <w:r w:rsidRPr="00111287">
        <w:rPr>
          <w:b/>
          <w:sz w:val="28"/>
          <w:szCs w:val="28"/>
        </w:rPr>
        <w:t xml:space="preserve">выборах </w:t>
      </w:r>
      <w:r w:rsidR="000601C8">
        <w:rPr>
          <w:b/>
          <w:sz w:val="28"/>
          <w:szCs w:val="28"/>
        </w:rPr>
        <w:t>депутат</w:t>
      </w:r>
      <w:r w:rsidR="00E10E87">
        <w:rPr>
          <w:b/>
          <w:sz w:val="28"/>
          <w:szCs w:val="28"/>
        </w:rPr>
        <w:t xml:space="preserve">а </w:t>
      </w:r>
      <w:r w:rsidR="00736230">
        <w:rPr>
          <w:b/>
          <w:sz w:val="28"/>
          <w:szCs w:val="28"/>
        </w:rPr>
        <w:t>Осташковской городской Думы первого созыва</w:t>
      </w:r>
      <w:r w:rsidR="00E10E87">
        <w:rPr>
          <w:b/>
          <w:sz w:val="28"/>
          <w:szCs w:val="28"/>
        </w:rPr>
        <w:t xml:space="preserve"> </w:t>
      </w:r>
      <w:r w:rsidR="00D20C8B">
        <w:rPr>
          <w:b/>
          <w:sz w:val="28"/>
          <w:szCs w:val="28"/>
        </w:rPr>
        <w:br/>
      </w:r>
      <w:r w:rsidR="00E10E87">
        <w:rPr>
          <w:b/>
          <w:sz w:val="28"/>
          <w:szCs w:val="28"/>
        </w:rPr>
        <w:t xml:space="preserve">по одномандатному избирательному округу №19 </w:t>
      </w:r>
      <w:r w:rsidR="00736230">
        <w:rPr>
          <w:b/>
          <w:sz w:val="28"/>
          <w:szCs w:val="28"/>
        </w:rPr>
        <w:t xml:space="preserve"> </w:t>
      </w:r>
      <w:r w:rsidR="00D20C8B">
        <w:rPr>
          <w:b/>
          <w:sz w:val="28"/>
          <w:szCs w:val="28"/>
        </w:rPr>
        <w:br/>
      </w:r>
      <w:r w:rsidR="000601C8">
        <w:rPr>
          <w:b/>
          <w:sz w:val="28"/>
          <w:szCs w:val="28"/>
        </w:rPr>
        <w:t>1</w:t>
      </w:r>
      <w:r w:rsidR="00E10E87">
        <w:rPr>
          <w:b/>
          <w:sz w:val="28"/>
          <w:szCs w:val="28"/>
        </w:rPr>
        <w:t>3</w:t>
      </w:r>
      <w:r w:rsidR="000601C8">
        <w:rPr>
          <w:b/>
          <w:sz w:val="28"/>
          <w:szCs w:val="28"/>
        </w:rPr>
        <w:t xml:space="preserve"> сентября 20</w:t>
      </w:r>
      <w:r w:rsidR="00E10E87">
        <w:rPr>
          <w:b/>
          <w:sz w:val="28"/>
          <w:szCs w:val="28"/>
        </w:rPr>
        <w:t>20</w:t>
      </w:r>
      <w:r w:rsidR="000601C8">
        <w:rPr>
          <w:b/>
          <w:sz w:val="28"/>
          <w:szCs w:val="28"/>
        </w:rPr>
        <w:t xml:space="preserve"> года</w:t>
      </w:r>
    </w:p>
    <w:p w:rsidR="00D7510E" w:rsidRPr="00111287" w:rsidRDefault="00D7510E" w:rsidP="00D7510E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 w:rsidRPr="00111287">
        <w:rPr>
          <w:rFonts w:ascii="Times New Roman" w:hAnsi="Times New Roman"/>
          <w:b w:val="0"/>
          <w:sz w:val="28"/>
          <w:szCs w:val="28"/>
        </w:rPr>
        <w:t>На основании статьи 20, пунктов 3</w:t>
      </w:r>
      <w:r w:rsidRPr="00111287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области, </w:t>
      </w:r>
      <w:r w:rsidR="00736230" w:rsidRPr="00736230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D20C8B">
        <w:rPr>
          <w:rFonts w:ascii="Times New Roman" w:hAnsi="Times New Roman"/>
          <w:b w:val="0"/>
          <w:bCs/>
          <w:sz w:val="28"/>
          <w:szCs w:val="28"/>
        </w:rPr>
        <w:t>от 24 апреля 2017 года № </w:t>
      </w:r>
      <w:r w:rsidR="00736230" w:rsidRPr="00736230">
        <w:rPr>
          <w:rFonts w:ascii="Times New Roman" w:hAnsi="Times New Roman"/>
          <w:b w:val="0"/>
          <w:bCs/>
          <w:sz w:val="28"/>
          <w:szCs w:val="28"/>
        </w:rPr>
        <w:t>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736230">
        <w:rPr>
          <w:bCs/>
          <w:sz w:val="28"/>
          <w:szCs w:val="28"/>
        </w:rPr>
        <w:t xml:space="preserve">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065F41">
        <w:rPr>
          <w:rFonts w:ascii="Times New Roman" w:hAnsi="Times New Roman"/>
          <w:b w:val="0"/>
          <w:sz w:val="28"/>
          <w:szCs w:val="28"/>
        </w:rPr>
        <w:t xml:space="preserve">Осташковского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Pr="00111287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065F41" w:rsidRDefault="00065F41" w:rsidP="00D20C8B">
      <w:pPr>
        <w:numPr>
          <w:ilvl w:val="0"/>
          <w:numId w:val="20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 xml:space="preserve">Утвердить форму избирательного бюллетеня для голосования на </w:t>
      </w:r>
      <w:r w:rsidR="00E10E87" w:rsidRPr="00E10E87">
        <w:rPr>
          <w:sz w:val="28"/>
          <w:szCs w:val="28"/>
        </w:rPr>
        <w:t xml:space="preserve">дополнительных выборах депутата Осташковской городской Думы первого созыва по одномандатному избирательному округу №19  </w:t>
      </w:r>
      <w:r w:rsidR="00736230" w:rsidRPr="00E10E87">
        <w:rPr>
          <w:sz w:val="28"/>
          <w:szCs w:val="28"/>
        </w:rPr>
        <w:t xml:space="preserve">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Pr="00111287">
        <w:rPr>
          <w:sz w:val="28"/>
          <w:szCs w:val="28"/>
        </w:rPr>
        <w:t>).</w:t>
      </w:r>
    </w:p>
    <w:p w:rsidR="00065F41" w:rsidRDefault="00065F41" w:rsidP="00D20C8B">
      <w:pPr>
        <w:numPr>
          <w:ilvl w:val="0"/>
          <w:numId w:val="20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 xml:space="preserve">Определить требования к изготовлению избирательных бюллетеней для голосования </w:t>
      </w:r>
      <w:r w:rsidR="00E10E87" w:rsidRPr="00E10E87">
        <w:rPr>
          <w:sz w:val="28"/>
          <w:szCs w:val="28"/>
        </w:rPr>
        <w:t xml:space="preserve">на дополнительных выборах депутата Осташковской городской Думы первого созыва по одномандатному избирательному округу №19   </w:t>
      </w:r>
      <w:r w:rsidR="00736230">
        <w:rPr>
          <w:sz w:val="28"/>
          <w:szCs w:val="28"/>
        </w:rPr>
        <w:t xml:space="preserve">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111287">
        <w:rPr>
          <w:sz w:val="28"/>
          <w:szCs w:val="28"/>
        </w:rPr>
        <w:t>).</w:t>
      </w:r>
    </w:p>
    <w:p w:rsidR="00F82E3D" w:rsidRDefault="00F82E3D" w:rsidP="00D20C8B">
      <w:pPr>
        <w:numPr>
          <w:ilvl w:val="0"/>
          <w:numId w:val="20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E10E87">
        <w:rPr>
          <w:sz w:val="28"/>
          <w:szCs w:val="28"/>
        </w:rPr>
        <w:t xml:space="preserve">на дополнительных выборах депутата Осташковской городской Думы первого созыва по одномандатному избирательному округу №19 </w:t>
      </w:r>
      <w:r>
        <w:rPr>
          <w:bCs/>
          <w:sz w:val="28"/>
        </w:rPr>
        <w:t xml:space="preserve"> </w:t>
      </w:r>
      <w:r w:rsidRPr="00022D05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Pr="00022D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2E3D" w:rsidRPr="00111287" w:rsidRDefault="00F82E3D" w:rsidP="00D20C8B">
      <w:pPr>
        <w:numPr>
          <w:ilvl w:val="0"/>
          <w:numId w:val="20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5F41">
        <w:rPr>
          <w:sz w:val="28"/>
          <w:szCs w:val="28"/>
        </w:rPr>
        <w:lastRenderedPageBreak/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065F41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D20C8B">
            <w:pPr>
              <w:rPr>
                <w:sz w:val="28"/>
              </w:rPr>
            </w:pP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10E8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D20C8B" w:rsidRDefault="00D20C8B" w:rsidP="001475EE">
      <w:pPr>
        <w:jc w:val="center"/>
        <w:sectPr w:rsidR="00D20C8B" w:rsidSect="006562BD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1417" w:bottom="1134" w:left="1701" w:header="709" w:footer="709" w:gutter="0"/>
          <w:cols w:space="720"/>
          <w:docGrid w:linePitch="360"/>
        </w:sectPr>
      </w:pPr>
    </w:p>
    <w:tbl>
      <w:tblPr>
        <w:tblStyle w:val="aa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6"/>
      </w:tblGrid>
      <w:tr w:rsidR="00134153" w:rsidRPr="00B615F8" w:rsidTr="002C0A8E">
        <w:tc>
          <w:tcPr>
            <w:tcW w:w="6096" w:type="dxa"/>
          </w:tcPr>
          <w:p w:rsidR="00134153" w:rsidRPr="002407F2" w:rsidRDefault="00134153" w:rsidP="00F77507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lastRenderedPageBreak/>
              <w:t>Приложение №1</w:t>
            </w:r>
            <w:r w:rsidR="002407F2">
              <w:rPr>
                <w:sz w:val="28"/>
                <w:szCs w:val="28"/>
              </w:rPr>
              <w:t>(форма)</w:t>
            </w:r>
          </w:p>
        </w:tc>
      </w:tr>
      <w:tr w:rsidR="00F77507" w:rsidRPr="00B615F8" w:rsidTr="002C0A8E">
        <w:tc>
          <w:tcPr>
            <w:tcW w:w="6096" w:type="dxa"/>
          </w:tcPr>
          <w:p w:rsidR="00F77507" w:rsidRPr="002407F2" w:rsidRDefault="00F77507" w:rsidP="00F77507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>УТВЕРЖДЕНА</w:t>
            </w:r>
          </w:p>
        </w:tc>
      </w:tr>
      <w:tr w:rsidR="00134153" w:rsidRPr="00B615F8" w:rsidTr="002C0A8E">
        <w:tc>
          <w:tcPr>
            <w:tcW w:w="6096" w:type="dxa"/>
          </w:tcPr>
          <w:p w:rsidR="00134153" w:rsidRPr="002407F2" w:rsidRDefault="00134153" w:rsidP="00F77507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>постановлени</w:t>
            </w:r>
            <w:r w:rsidR="00F77507" w:rsidRPr="002407F2">
              <w:rPr>
                <w:sz w:val="28"/>
                <w:szCs w:val="28"/>
              </w:rPr>
              <w:t>ем</w:t>
            </w:r>
            <w:r w:rsidRPr="002407F2">
              <w:rPr>
                <w:sz w:val="28"/>
                <w:szCs w:val="28"/>
              </w:rPr>
              <w:t xml:space="preserve"> территориальной</w:t>
            </w:r>
            <w:r w:rsidR="00F77507" w:rsidRPr="002407F2">
              <w:rPr>
                <w:sz w:val="28"/>
                <w:szCs w:val="28"/>
              </w:rPr>
              <w:t xml:space="preserve"> </w:t>
            </w:r>
            <w:r w:rsidR="0038036C">
              <w:rPr>
                <w:sz w:val="28"/>
                <w:szCs w:val="28"/>
              </w:rPr>
              <w:br/>
            </w:r>
            <w:r w:rsidRPr="002407F2">
              <w:rPr>
                <w:sz w:val="28"/>
                <w:szCs w:val="28"/>
              </w:rPr>
              <w:t>избирательной комиссии</w:t>
            </w:r>
            <w:r w:rsidR="00F77507" w:rsidRPr="002407F2">
              <w:rPr>
                <w:sz w:val="28"/>
                <w:szCs w:val="28"/>
              </w:rPr>
              <w:t xml:space="preserve"> </w:t>
            </w:r>
            <w:r w:rsidRPr="002407F2">
              <w:rPr>
                <w:sz w:val="28"/>
                <w:szCs w:val="28"/>
              </w:rPr>
              <w:t>Осташковского района</w:t>
            </w:r>
          </w:p>
        </w:tc>
      </w:tr>
      <w:tr w:rsidR="00134153" w:rsidRPr="00690656" w:rsidTr="002C0A8E">
        <w:trPr>
          <w:trHeight w:val="80"/>
        </w:trPr>
        <w:tc>
          <w:tcPr>
            <w:tcW w:w="6096" w:type="dxa"/>
          </w:tcPr>
          <w:p w:rsidR="00134153" w:rsidRPr="002407F2" w:rsidRDefault="00134153" w:rsidP="00754B2A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 xml:space="preserve">от </w:t>
            </w:r>
            <w:r w:rsidR="003C334E" w:rsidRPr="002407F2">
              <w:rPr>
                <w:sz w:val="28"/>
                <w:szCs w:val="28"/>
              </w:rPr>
              <w:t xml:space="preserve">11 </w:t>
            </w:r>
            <w:r w:rsidR="00736230" w:rsidRPr="002407F2">
              <w:rPr>
                <w:sz w:val="28"/>
                <w:szCs w:val="28"/>
              </w:rPr>
              <w:t>августа 20</w:t>
            </w:r>
            <w:r w:rsidR="00E10E87" w:rsidRPr="002407F2">
              <w:rPr>
                <w:sz w:val="28"/>
                <w:szCs w:val="28"/>
              </w:rPr>
              <w:t>20</w:t>
            </w:r>
            <w:r w:rsidRPr="002407F2">
              <w:rPr>
                <w:sz w:val="28"/>
                <w:szCs w:val="28"/>
              </w:rPr>
              <w:t xml:space="preserve"> года № </w:t>
            </w:r>
            <w:r w:rsidR="00E10E87" w:rsidRPr="002407F2">
              <w:rPr>
                <w:sz w:val="28"/>
                <w:szCs w:val="28"/>
              </w:rPr>
              <w:t>13</w:t>
            </w:r>
            <w:r w:rsidR="00754B2A">
              <w:rPr>
                <w:sz w:val="28"/>
                <w:szCs w:val="28"/>
              </w:rPr>
              <w:t>5</w:t>
            </w:r>
            <w:r w:rsidR="00E10E87" w:rsidRPr="002407F2">
              <w:rPr>
                <w:sz w:val="28"/>
                <w:szCs w:val="28"/>
              </w:rPr>
              <w:t>/1009-4</w:t>
            </w:r>
          </w:p>
        </w:tc>
      </w:tr>
    </w:tbl>
    <w:p w:rsidR="000601C8" w:rsidRDefault="000601C8" w:rsidP="00A73B92"/>
    <w:p w:rsidR="000601C8" w:rsidRDefault="000601C8" w:rsidP="001475EE">
      <w:pPr>
        <w:jc w:val="center"/>
      </w:pPr>
    </w:p>
    <w:tbl>
      <w:tblPr>
        <w:tblW w:w="1093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7456"/>
        <w:gridCol w:w="1148"/>
        <w:gridCol w:w="1292"/>
      </w:tblGrid>
      <w:tr w:rsidR="00134153" w:rsidTr="00483207">
        <w:trPr>
          <w:gridBefore w:val="1"/>
          <w:wBefore w:w="1035" w:type="dxa"/>
          <w:jc w:val="center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3C334E" w:rsidRPr="002407F2" w:rsidRDefault="003C334E" w:rsidP="003C334E">
            <w:pPr>
              <w:jc w:val="center"/>
              <w:rPr>
                <w:b/>
                <w:iCs/>
                <w:sz w:val="32"/>
                <w:szCs w:val="32"/>
              </w:rPr>
            </w:pPr>
            <w:r w:rsidRPr="002407F2"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3C334E" w:rsidRPr="003C334E" w:rsidRDefault="003C334E" w:rsidP="003C334E">
            <w:pPr>
              <w:jc w:val="center"/>
              <w:rPr>
                <w:b/>
                <w:iCs/>
                <w:sz w:val="28"/>
                <w:szCs w:val="24"/>
              </w:rPr>
            </w:pPr>
            <w:r w:rsidRPr="003C334E">
              <w:rPr>
                <w:b/>
                <w:iCs/>
                <w:sz w:val="28"/>
                <w:szCs w:val="24"/>
              </w:rPr>
              <w:t>для голосования на дополнительных выборах депутата</w:t>
            </w:r>
            <w:r w:rsidR="0038036C">
              <w:rPr>
                <w:b/>
                <w:iCs/>
                <w:sz w:val="28"/>
                <w:szCs w:val="24"/>
              </w:rPr>
              <w:br/>
            </w:r>
            <w:r w:rsidRPr="003C334E">
              <w:rPr>
                <w:b/>
                <w:iCs/>
                <w:sz w:val="28"/>
                <w:szCs w:val="24"/>
              </w:rPr>
              <w:t>Осташковской городской Думы первого созыва</w:t>
            </w:r>
          </w:p>
          <w:p w:rsidR="00D32CFD" w:rsidRPr="00B31252" w:rsidRDefault="003C334E" w:rsidP="003C334E">
            <w:pPr>
              <w:jc w:val="center"/>
              <w:rPr>
                <w:sz w:val="36"/>
                <w:szCs w:val="36"/>
              </w:rPr>
            </w:pPr>
            <w:r w:rsidRPr="003C334E">
              <w:rPr>
                <w:b/>
                <w:iCs/>
                <w:sz w:val="28"/>
                <w:szCs w:val="24"/>
              </w:rPr>
              <w:t>13 сентября 2020 года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5E56F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34153" w:rsidRDefault="00134153" w:rsidP="0004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38036C" w:rsidTr="00483207">
        <w:trPr>
          <w:gridBefore w:val="1"/>
          <w:wBefore w:w="1035" w:type="dxa"/>
          <w:jc w:val="center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38036C" w:rsidRPr="002407F2" w:rsidRDefault="0038036C" w:rsidP="0038036C">
            <w:pPr>
              <w:jc w:val="center"/>
              <w:rPr>
                <w:b/>
                <w:iCs/>
                <w:sz w:val="32"/>
                <w:szCs w:val="32"/>
              </w:rPr>
            </w:pPr>
            <w:r w:rsidRPr="005F6069">
              <w:rPr>
                <w:b/>
                <w:bCs/>
                <w:sz w:val="24"/>
                <w:szCs w:val="24"/>
              </w:rPr>
              <w:t xml:space="preserve">Одномандатный избирательный округ №19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36C" w:rsidRDefault="0038036C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36C" w:rsidTr="00483207">
        <w:trPr>
          <w:gridBefore w:val="1"/>
          <w:wBefore w:w="1035" w:type="dxa"/>
          <w:jc w:val="center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38036C" w:rsidRPr="005F6069" w:rsidRDefault="0038036C" w:rsidP="003803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Тверская область, Осташковский городской округ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36C" w:rsidRDefault="0038036C" w:rsidP="000453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4153" w:rsidRPr="0038036C" w:rsidTr="00D732DE">
        <w:tblPrEx>
          <w:jc w:val="left"/>
        </w:tblPrEx>
        <w:trPr>
          <w:gridAfter w:val="1"/>
          <w:wAfter w:w="1292" w:type="dxa"/>
          <w:trHeight w:val="34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4153" w:rsidRPr="0038036C" w:rsidRDefault="00134153" w:rsidP="00045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36C">
              <w:rPr>
                <w:b/>
                <w:i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7F5637" w:rsidRPr="00B31252" w:rsidTr="00D732DE">
        <w:tblPrEx>
          <w:jc w:val="left"/>
        </w:tblPrEx>
        <w:trPr>
          <w:gridAfter w:val="1"/>
          <w:wAfter w:w="1292" w:type="dxa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7F5637" w:rsidRPr="00483207" w:rsidRDefault="007F5637" w:rsidP="007F5637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</w:rPr>
            </w:pPr>
            <w:r w:rsidRPr="00483207">
              <w:rPr>
                <w:rFonts w:ascii="Arial" w:hAnsi="Arial" w:cs="Arial"/>
                <w:i/>
                <w:iCs/>
              </w:rPr>
              <w:t xml:space="preserve"> Поставьте любой знак в пустом квадрате справа от фамилий не более чем пяти зарегистрированных кандидатов, в пользу которых сделан выбор.</w:t>
            </w:r>
          </w:p>
          <w:p w:rsidR="007F5637" w:rsidRPr="00483207" w:rsidRDefault="007F5637" w:rsidP="007F5637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</w:rPr>
            </w:pPr>
            <w:r w:rsidRPr="00483207">
              <w:rPr>
                <w:rFonts w:ascii="Arial" w:hAnsi="Arial" w:cs="Arial"/>
                <w:i/>
                <w:iCs/>
              </w:rPr>
              <w:t xml:space="preserve"> Избирательный бюллетень, в котором любой знак (знаки) проставлен (проставлены) более чем в пяти квадратах, либо не проставлен ни в одном из них, считается недействительным.</w:t>
            </w:r>
          </w:p>
          <w:p w:rsidR="007F5637" w:rsidRPr="00483207" w:rsidRDefault="007F5637" w:rsidP="007F5637">
            <w:pPr>
              <w:ind w:left="120" w:right="108" w:firstLine="262"/>
              <w:jc w:val="both"/>
              <w:rPr>
                <w:rFonts w:ascii="Arial" w:hAnsi="Arial" w:cs="Arial"/>
                <w:i/>
                <w:iCs/>
              </w:rPr>
            </w:pPr>
            <w:r w:rsidRPr="00483207">
              <w:rPr>
                <w:rFonts w:ascii="Arial" w:hAnsi="Arial" w:cs="Arial"/>
                <w:i/>
                <w:iCs/>
              </w:rPr>
              <w:t xml:space="preserve">Избирательный бюллетень, не заверенный </w:t>
            </w:r>
            <w:bookmarkStart w:id="0" w:name="_GoBack"/>
            <w:bookmarkEnd w:id="0"/>
            <w:r w:rsidRPr="00483207">
              <w:rPr>
                <w:rFonts w:ascii="Arial" w:hAnsi="Arial" w:cs="Arial"/>
                <w:i/>
                <w:iCs/>
              </w:rPr>
              <w:t>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F5637" w:rsidRPr="00014F3D" w:rsidRDefault="007F5637" w:rsidP="007F5637">
            <w:pPr>
              <w:ind w:left="120" w:right="108" w:firstLine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207">
              <w:rPr>
                <w:rFonts w:ascii="Arial" w:hAnsi="Arial" w:cs="Arial"/>
                <w:i/>
                <w:iCs/>
              </w:rPr>
              <w:t>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tbl>
      <w:tblPr>
        <w:tblpPr w:leftFromText="180" w:rightFromText="180" w:vertAnchor="text" w:horzAnchor="margin" w:tblpXSpec="center" w:tblpY="249"/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6539"/>
        <w:gridCol w:w="851"/>
      </w:tblGrid>
      <w:tr w:rsidR="00DA6D04" w:rsidRPr="00DA6D04" w:rsidTr="00BE04A1">
        <w:trPr>
          <w:cantSplit/>
          <w:trHeight w:val="707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D04" w:rsidRPr="00DA6D04" w:rsidRDefault="00DA6D04" w:rsidP="00483207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DA6D04">
              <w:rPr>
                <w:b/>
                <w:i/>
                <w:sz w:val="24"/>
                <w:szCs w:val="24"/>
              </w:rPr>
              <w:t xml:space="preserve">ФАМИЛИЯ, </w:t>
            </w:r>
            <w:r w:rsidRPr="00DA6D04">
              <w:rPr>
                <w:b/>
                <w:i/>
                <w:sz w:val="24"/>
                <w:szCs w:val="24"/>
              </w:rPr>
              <w:br/>
              <w:t xml:space="preserve">Имя, Отчество </w:t>
            </w:r>
            <w:r w:rsidRPr="00DA6D04">
              <w:rPr>
                <w:i/>
                <w:sz w:val="24"/>
                <w:szCs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6D04" w:rsidRPr="00DA6D04" w:rsidRDefault="00DA6D04" w:rsidP="00DA6D04">
            <w:pPr>
              <w:ind w:firstLine="302"/>
              <w:jc w:val="both"/>
              <w:rPr>
                <w:sz w:val="24"/>
                <w:szCs w:val="24"/>
              </w:rPr>
            </w:pPr>
            <w:r w:rsidRPr="00DA6D04">
              <w:rPr>
                <w:sz w:val="24"/>
                <w:szCs w:val="24"/>
              </w:rPr>
              <w:t>Год рождения; наименование субъекта Российской Федерации,</w:t>
            </w:r>
            <w:r w:rsidRPr="00DA6D04">
              <w:rPr>
                <w:i/>
                <w:sz w:val="24"/>
                <w:szCs w:val="24"/>
              </w:rPr>
              <w:t xml:space="preserve"> </w:t>
            </w:r>
            <w:r w:rsidRPr="00DA6D04">
              <w:rPr>
                <w:sz w:val="24"/>
                <w:szCs w:val="24"/>
              </w:rPr>
              <w:t xml:space="preserve">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DA6D04" w:rsidRPr="00DA6D04" w:rsidRDefault="00DA6D04" w:rsidP="00DA6D04">
            <w:pPr>
              <w:ind w:firstLine="302"/>
              <w:jc w:val="both"/>
              <w:rPr>
                <w:sz w:val="24"/>
                <w:szCs w:val="24"/>
              </w:rPr>
            </w:pPr>
            <w:r w:rsidRPr="00DA6D04">
              <w:rPr>
                <w:sz w:val="24"/>
                <w:szCs w:val="24"/>
              </w:rPr>
              <w:t>Если кандидат является депутатом и осуществляет свои полномочия на непостоянной основе- сведения об этом одновременно с указанием наименования представительного органа.</w:t>
            </w:r>
          </w:p>
          <w:p w:rsidR="00DA6D04" w:rsidRPr="00DA6D04" w:rsidRDefault="00DA6D04" w:rsidP="00DA6D04">
            <w:pPr>
              <w:ind w:firstLine="302"/>
              <w:jc w:val="both"/>
              <w:rPr>
                <w:sz w:val="24"/>
                <w:szCs w:val="24"/>
              </w:rPr>
            </w:pPr>
            <w:r w:rsidRPr="00DA6D04">
              <w:rPr>
                <w:sz w:val="24"/>
                <w:szCs w:val="24"/>
              </w:rPr>
              <w:t>Если кандидат выдвинут избирательным объединением, делается запись «выдвинут» с указанием наименования соответствующей политической партии, иного общественного объединения.</w:t>
            </w:r>
          </w:p>
          <w:p w:rsidR="00DA6D04" w:rsidRPr="00DA6D04" w:rsidRDefault="00DA6D04" w:rsidP="00DA6D04">
            <w:pPr>
              <w:ind w:firstLine="302"/>
              <w:jc w:val="both"/>
              <w:rPr>
                <w:sz w:val="24"/>
                <w:szCs w:val="24"/>
              </w:rPr>
            </w:pPr>
            <w:r w:rsidRPr="00DA6D04">
              <w:rPr>
                <w:sz w:val="24"/>
                <w:szCs w:val="24"/>
              </w:rPr>
              <w:t>Если кандидат сам выдвинул свою кандидатуру, - слово «самовыдвижение».</w:t>
            </w:r>
          </w:p>
          <w:p w:rsidR="00DA6D04" w:rsidRPr="00DA6D04" w:rsidRDefault="00DA6D04" w:rsidP="00DA6D04">
            <w:pPr>
              <w:ind w:firstLine="302"/>
              <w:jc w:val="both"/>
              <w:rPr>
                <w:sz w:val="24"/>
                <w:szCs w:val="24"/>
              </w:rPr>
            </w:pPr>
            <w:r w:rsidRPr="00DA6D04">
              <w:rPr>
                <w:sz w:val="24"/>
                <w:szCs w:val="24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10 статьи 35 ФЗ «Об основных гарантиях избирательных прав и права на участие в референдуме граждан Российской Федерации» и статус зарегистрированного кандидата в данной политической партии, ином общественном объединении.</w:t>
            </w:r>
          </w:p>
          <w:p w:rsidR="00DA6D04" w:rsidRPr="00DA6D04" w:rsidRDefault="00DA6D04" w:rsidP="00DA6D04">
            <w:pPr>
              <w:ind w:firstLine="302"/>
              <w:jc w:val="both"/>
              <w:rPr>
                <w:strike/>
                <w:sz w:val="22"/>
                <w:szCs w:val="22"/>
              </w:rPr>
            </w:pPr>
            <w:r w:rsidRPr="00DA6D04">
              <w:rPr>
                <w:sz w:val="24"/>
                <w:szCs w:val="24"/>
              </w:rPr>
              <w:t>Если у кандидата им</w:t>
            </w:r>
            <w:r w:rsidR="008C2600">
              <w:rPr>
                <w:sz w:val="24"/>
                <w:szCs w:val="24"/>
              </w:rPr>
              <w:t>елась или имеется</w:t>
            </w:r>
            <w:r w:rsidRPr="00DA6D04">
              <w:rPr>
                <w:sz w:val="24"/>
                <w:szCs w:val="24"/>
              </w:rPr>
              <w:t xml:space="preserve"> судимость указываются сведения о его судимости.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A6D04" w:rsidRPr="00DA6D04" w:rsidTr="002F5D3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A6D04" w:rsidRPr="00DA6D04" w:rsidRDefault="00DA6D04" w:rsidP="00D732DE">
                  <w:pPr>
                    <w:framePr w:hSpace="180" w:wrap="around" w:vAnchor="text" w:hAnchor="margin" w:xAlign="center" w:y="24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6D04" w:rsidRPr="00DA6D04" w:rsidRDefault="00DA6D04" w:rsidP="00DA6D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DA6D04" w:rsidRPr="00DA6D04" w:rsidRDefault="00DA6D04" w:rsidP="00DA6D04">
      <w:pPr>
        <w:ind w:left="-993"/>
      </w:pPr>
    </w:p>
    <w:p w:rsidR="00483207" w:rsidRDefault="00483207" w:rsidP="00134153">
      <w:pPr>
        <w:ind w:left="-1134"/>
        <w:jc w:val="center"/>
        <w:sectPr w:rsidR="00483207" w:rsidSect="006562BD">
          <w:footnotePr>
            <w:numRestart w:val="eachPage"/>
          </w:footnotePr>
          <w:pgSz w:w="11907" w:h="16840"/>
          <w:pgMar w:top="1134" w:right="1417" w:bottom="1134" w:left="1701" w:header="709" w:footer="709" w:gutter="0"/>
          <w:cols w:space="720"/>
          <w:docGrid w:linePitch="360"/>
        </w:sectPr>
      </w:pPr>
    </w:p>
    <w:p w:rsidR="000601C8" w:rsidRDefault="000601C8" w:rsidP="00134153">
      <w:pPr>
        <w:ind w:left="-1134"/>
        <w:jc w:val="center"/>
      </w:pPr>
    </w:p>
    <w:tbl>
      <w:tblPr>
        <w:tblStyle w:val="aa"/>
        <w:tblW w:w="609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5"/>
      </w:tblGrid>
      <w:tr w:rsidR="00483207" w:rsidRPr="00B615F8" w:rsidTr="00A5167D">
        <w:tc>
          <w:tcPr>
            <w:tcW w:w="6095" w:type="dxa"/>
          </w:tcPr>
          <w:p w:rsidR="00483207" w:rsidRPr="002407F2" w:rsidRDefault="00483207" w:rsidP="002F5D39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483207" w:rsidRPr="00B615F8" w:rsidTr="00A5167D">
        <w:tc>
          <w:tcPr>
            <w:tcW w:w="6095" w:type="dxa"/>
          </w:tcPr>
          <w:p w:rsidR="00483207" w:rsidRPr="002407F2" w:rsidRDefault="00A5167D" w:rsidP="00A5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83207" w:rsidRPr="002407F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483207" w:rsidRPr="002407F2">
              <w:rPr>
                <w:sz w:val="28"/>
                <w:szCs w:val="28"/>
              </w:rPr>
              <w:t xml:space="preserve"> территориальной </w:t>
            </w:r>
            <w:r w:rsidR="00483207">
              <w:rPr>
                <w:sz w:val="28"/>
                <w:szCs w:val="28"/>
              </w:rPr>
              <w:br/>
            </w:r>
            <w:r w:rsidR="00483207" w:rsidRPr="002407F2">
              <w:rPr>
                <w:sz w:val="28"/>
                <w:szCs w:val="28"/>
              </w:rPr>
              <w:t>избирательной комиссии Осташковского района</w:t>
            </w:r>
          </w:p>
        </w:tc>
      </w:tr>
      <w:tr w:rsidR="00483207" w:rsidRPr="00690656" w:rsidTr="00A5167D">
        <w:trPr>
          <w:trHeight w:val="80"/>
        </w:trPr>
        <w:tc>
          <w:tcPr>
            <w:tcW w:w="6095" w:type="dxa"/>
          </w:tcPr>
          <w:p w:rsidR="00483207" w:rsidRPr="002407F2" w:rsidRDefault="00483207" w:rsidP="00754B2A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>от 11 августа 2020 года № 13</w:t>
            </w:r>
            <w:r w:rsidR="00754B2A">
              <w:rPr>
                <w:sz w:val="28"/>
                <w:szCs w:val="28"/>
              </w:rPr>
              <w:t>5</w:t>
            </w:r>
            <w:r w:rsidRPr="002407F2">
              <w:rPr>
                <w:sz w:val="28"/>
                <w:szCs w:val="28"/>
              </w:rPr>
              <w:t>/1009-4</w:t>
            </w:r>
          </w:p>
        </w:tc>
      </w:tr>
    </w:tbl>
    <w:p w:rsidR="000601C8" w:rsidRDefault="00B615F8" w:rsidP="00A5167D">
      <w:pPr>
        <w:spacing w:before="360" w:after="360"/>
        <w:jc w:val="center"/>
        <w:rPr>
          <w:bCs/>
          <w:sz w:val="28"/>
        </w:rPr>
      </w:pPr>
      <w:r w:rsidRPr="00B615F8">
        <w:rPr>
          <w:b/>
          <w:sz w:val="28"/>
          <w:szCs w:val="28"/>
        </w:rPr>
        <w:t>Требования к изготовлению избирательных бюллетеней</w:t>
      </w:r>
      <w:r w:rsidR="000601C8">
        <w:rPr>
          <w:b/>
          <w:sz w:val="28"/>
          <w:szCs w:val="28"/>
        </w:rPr>
        <w:t xml:space="preserve"> </w:t>
      </w:r>
      <w:r w:rsidR="00A5167D">
        <w:rPr>
          <w:b/>
          <w:sz w:val="28"/>
          <w:szCs w:val="28"/>
        </w:rPr>
        <w:br/>
      </w:r>
      <w:r w:rsidR="0047186C" w:rsidRPr="0047186C">
        <w:rPr>
          <w:b/>
          <w:sz w:val="28"/>
          <w:szCs w:val="28"/>
        </w:rPr>
        <w:t xml:space="preserve">для голосования </w:t>
      </w:r>
      <w:r w:rsidR="00BC5A13" w:rsidRPr="00BC5A13">
        <w:rPr>
          <w:b/>
          <w:sz w:val="28"/>
          <w:szCs w:val="28"/>
        </w:rPr>
        <w:t xml:space="preserve">на дополнительных выборах депутата </w:t>
      </w:r>
      <w:r w:rsidR="00C80E83">
        <w:rPr>
          <w:b/>
          <w:sz w:val="28"/>
          <w:szCs w:val="28"/>
        </w:rPr>
        <w:br/>
      </w:r>
      <w:r w:rsidR="00BC5A13" w:rsidRPr="00BC5A13">
        <w:rPr>
          <w:b/>
          <w:sz w:val="28"/>
          <w:szCs w:val="28"/>
        </w:rPr>
        <w:t xml:space="preserve">Осташковской городской Думы первого созыва </w:t>
      </w:r>
      <w:r w:rsidR="00A5167D">
        <w:rPr>
          <w:b/>
          <w:sz w:val="28"/>
          <w:szCs w:val="28"/>
        </w:rPr>
        <w:br/>
      </w:r>
      <w:r w:rsidR="00BC5A13" w:rsidRPr="00BC5A13">
        <w:rPr>
          <w:b/>
          <w:sz w:val="28"/>
          <w:szCs w:val="28"/>
        </w:rPr>
        <w:t>по одномандатному избирательному округу №19</w:t>
      </w:r>
    </w:p>
    <w:p w:rsidR="00B615F8" w:rsidRPr="00B615F8" w:rsidRDefault="00B615F8" w:rsidP="00C87804">
      <w:pPr>
        <w:spacing w:line="360" w:lineRule="auto"/>
        <w:ind w:firstLine="709"/>
        <w:jc w:val="both"/>
        <w:rPr>
          <w:sz w:val="28"/>
          <w:szCs w:val="28"/>
        </w:rPr>
      </w:pPr>
      <w:r w:rsidRPr="00B615F8">
        <w:rPr>
          <w:sz w:val="28"/>
          <w:szCs w:val="28"/>
        </w:rPr>
        <w:t xml:space="preserve">Избирательные бюллетени для голосования </w:t>
      </w:r>
      <w:r w:rsidR="00BC5A13" w:rsidRPr="00E10E87">
        <w:rPr>
          <w:sz w:val="28"/>
          <w:szCs w:val="28"/>
        </w:rPr>
        <w:t xml:space="preserve">на дополнительных выборах депутата Осташковской городской Думы первого созыва по одномандатному избирательному округу №19 </w:t>
      </w:r>
      <w:r w:rsidR="00BC5A13">
        <w:rPr>
          <w:bCs/>
          <w:sz w:val="28"/>
        </w:rPr>
        <w:t xml:space="preserve"> </w:t>
      </w:r>
      <w:r w:rsidRPr="00B615F8">
        <w:rPr>
          <w:sz w:val="28"/>
          <w:szCs w:val="28"/>
        </w:rPr>
        <w:t xml:space="preserve">печатаются на бумаге </w:t>
      </w:r>
      <w:r w:rsidR="001201B4">
        <w:rPr>
          <w:sz w:val="28"/>
          <w:szCs w:val="28"/>
        </w:rPr>
        <w:t>белого цвета</w:t>
      </w:r>
      <w:r w:rsidR="00BD3D75">
        <w:rPr>
          <w:sz w:val="28"/>
          <w:szCs w:val="28"/>
        </w:rPr>
        <w:t xml:space="preserve"> </w:t>
      </w:r>
      <w:r w:rsidRPr="00B615F8">
        <w:rPr>
          <w:sz w:val="28"/>
          <w:szCs w:val="28"/>
        </w:rPr>
        <w:t xml:space="preserve">плотностью </w:t>
      </w:r>
      <w:r w:rsidR="0047186C">
        <w:rPr>
          <w:sz w:val="28"/>
          <w:szCs w:val="28"/>
        </w:rPr>
        <w:t xml:space="preserve">80 </w:t>
      </w:r>
      <w:r w:rsidRPr="00B615F8">
        <w:rPr>
          <w:sz w:val="28"/>
          <w:szCs w:val="28"/>
        </w:rPr>
        <w:t xml:space="preserve"> г/м</w:t>
      </w:r>
      <w:r w:rsidRPr="00B615F8">
        <w:rPr>
          <w:sz w:val="28"/>
          <w:szCs w:val="28"/>
          <w:vertAlign w:val="superscript"/>
        </w:rPr>
        <w:t>2</w:t>
      </w:r>
      <w:r w:rsidR="007440C5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</w:rPr>
        <w:t xml:space="preserve">форматом </w:t>
      </w:r>
      <w:r w:rsidR="001B577A">
        <w:rPr>
          <w:sz w:val="28"/>
          <w:szCs w:val="28"/>
        </w:rPr>
        <w:t>А 5</w:t>
      </w:r>
      <w:r w:rsidR="003C334E">
        <w:rPr>
          <w:sz w:val="28"/>
          <w:szCs w:val="28"/>
        </w:rPr>
        <w:t>.</w:t>
      </w:r>
    </w:p>
    <w:p w:rsidR="007440C5" w:rsidRDefault="007440C5" w:rsidP="00C87804">
      <w:pPr>
        <w:pStyle w:val="14-150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7440C5" w:rsidRDefault="007440C5" w:rsidP="00C87804">
      <w:pPr>
        <w:pStyle w:val="14-150"/>
      </w:pPr>
      <w:r w:rsidRPr="007440C5">
        <w:rPr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  <w:r w:rsidRPr="007440C5">
        <w:t xml:space="preserve"> </w:t>
      </w:r>
    </w:p>
    <w:p w:rsidR="007440C5" w:rsidRDefault="00B615F8" w:rsidP="00C87804">
      <w:pPr>
        <w:pStyle w:val="14-150"/>
      </w:pPr>
      <w:r w:rsidRPr="00B615F8">
        <w:rPr>
          <w:szCs w:val="28"/>
        </w:rPr>
        <w:t>Текст избирательного бюллетеня  размещается только на одной стороне избирательного бюллетеня.</w:t>
      </w:r>
      <w:r w:rsidR="007440C5" w:rsidRPr="007440C5">
        <w:t xml:space="preserve"> </w:t>
      </w:r>
    </w:p>
    <w:p w:rsidR="007440C5" w:rsidRPr="00D732DE" w:rsidRDefault="007440C5" w:rsidP="00C87804">
      <w:pPr>
        <w:pStyle w:val="14-150"/>
      </w:pPr>
      <w:r w:rsidRPr="00D732DE">
        <w:t>Нумерация избирательных бюллетеней не допускается.</w:t>
      </w:r>
    </w:p>
    <w:p w:rsidR="00C87804" w:rsidRPr="00D732DE" w:rsidRDefault="00C87804" w:rsidP="00C87804">
      <w:pPr>
        <w:spacing w:line="360" w:lineRule="auto"/>
        <w:ind w:firstLine="709"/>
        <w:jc w:val="both"/>
        <w:rPr>
          <w:sz w:val="28"/>
          <w:szCs w:val="28"/>
        </w:rPr>
      </w:pPr>
      <w:r w:rsidRPr="00D732DE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C87804" w:rsidRDefault="00C87804" w:rsidP="00C87804">
      <w:pPr>
        <w:spacing w:line="360" w:lineRule="auto"/>
        <w:ind w:firstLine="709"/>
        <w:jc w:val="both"/>
        <w:rPr>
          <w:sz w:val="28"/>
          <w:szCs w:val="28"/>
        </w:rPr>
      </w:pPr>
      <w:r w:rsidRPr="00D732DE">
        <w:rPr>
          <w:sz w:val="28"/>
          <w:szCs w:val="28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B615F8" w:rsidRDefault="00B615F8" w:rsidP="00C87804">
      <w:pPr>
        <w:tabs>
          <w:tab w:val="left" w:pos="3030"/>
        </w:tabs>
        <w:spacing w:line="360" w:lineRule="auto"/>
        <w:ind w:firstLine="709"/>
        <w:jc w:val="both"/>
        <w:rPr>
          <w:sz w:val="28"/>
          <w:szCs w:val="28"/>
        </w:rPr>
      </w:pPr>
      <w:r w:rsidRPr="00B615F8">
        <w:rPr>
          <w:sz w:val="28"/>
          <w:szCs w:val="28"/>
        </w:rPr>
        <w:t>На лицевой стороне избирательных бюллетеней справа от слов «</w:t>
      </w:r>
      <w:r w:rsidRPr="007440C5">
        <w:rPr>
          <w:b/>
          <w:sz w:val="28"/>
          <w:szCs w:val="28"/>
        </w:rPr>
        <w:t>ИЗБИРАТЕЛЬНЫЙ БЮЛЛЕТЕНЬ</w:t>
      </w:r>
      <w:r w:rsidRPr="00B615F8">
        <w:rPr>
          <w:sz w:val="28"/>
          <w:szCs w:val="28"/>
        </w:rPr>
        <w:t xml:space="preserve">» </w:t>
      </w:r>
      <w:r w:rsidR="007440C5" w:rsidRPr="007440C5">
        <w:rPr>
          <w:sz w:val="28"/>
          <w:szCs w:val="28"/>
        </w:rPr>
        <w:t xml:space="preserve">(в правом верхнем углу) </w:t>
      </w:r>
      <w:r w:rsidRPr="00B615F8">
        <w:rPr>
          <w:sz w:val="28"/>
          <w:szCs w:val="28"/>
        </w:rPr>
        <w:t xml:space="preserve">на </w:t>
      </w:r>
      <w:r w:rsidRPr="00B615F8">
        <w:rPr>
          <w:sz w:val="28"/>
          <w:szCs w:val="28"/>
        </w:rPr>
        <w:lastRenderedPageBreak/>
        <w:t xml:space="preserve">свободном месте ставятся подписи двух членов участковой избирательной комиссии с правом решающего голоса пастой синего </w:t>
      </w:r>
      <w:r w:rsidR="00690656">
        <w:rPr>
          <w:sz w:val="28"/>
          <w:szCs w:val="28"/>
        </w:rPr>
        <w:t>цвета</w:t>
      </w:r>
      <w:r w:rsidRPr="00B615F8">
        <w:rPr>
          <w:sz w:val="28"/>
          <w:szCs w:val="28"/>
        </w:rPr>
        <w:t>, которые заверяются печатью участковой</w:t>
      </w:r>
      <w:r w:rsidR="007440C5">
        <w:rPr>
          <w:sz w:val="28"/>
          <w:szCs w:val="28"/>
        </w:rPr>
        <w:t xml:space="preserve"> </w:t>
      </w:r>
      <w:r w:rsidR="007440C5" w:rsidRPr="00B615F8">
        <w:rPr>
          <w:sz w:val="28"/>
          <w:szCs w:val="28"/>
        </w:rPr>
        <w:t>избирательной комис</w:t>
      </w:r>
      <w:r w:rsidR="007440C5">
        <w:rPr>
          <w:sz w:val="28"/>
          <w:szCs w:val="28"/>
        </w:rPr>
        <w:t>сии</w:t>
      </w:r>
      <w:r w:rsidR="00690656">
        <w:rPr>
          <w:sz w:val="28"/>
          <w:szCs w:val="28"/>
        </w:rPr>
        <w:t>.</w:t>
      </w:r>
      <w:r w:rsidR="007440C5">
        <w:rPr>
          <w:sz w:val="28"/>
          <w:szCs w:val="28"/>
        </w:rPr>
        <w:t xml:space="preserve">  </w:t>
      </w:r>
    </w:p>
    <w:p w:rsidR="00C87804" w:rsidRPr="00D732DE" w:rsidRDefault="00C87804" w:rsidP="00C87804">
      <w:pPr>
        <w:spacing w:line="360" w:lineRule="auto"/>
        <w:ind w:firstLine="709"/>
        <w:jc w:val="both"/>
        <w:rPr>
          <w:sz w:val="28"/>
          <w:szCs w:val="28"/>
        </w:rPr>
      </w:pPr>
      <w:r w:rsidRPr="00D732DE"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3C334E" w:rsidRDefault="003C334E" w:rsidP="009F2E65">
      <w:pPr>
        <w:ind w:left="540" w:firstLine="540"/>
        <w:rPr>
          <w:sz w:val="28"/>
          <w:szCs w:val="28"/>
        </w:rPr>
      </w:pPr>
    </w:p>
    <w:p w:rsidR="00A34697" w:rsidRDefault="00A34697" w:rsidP="009F2E65">
      <w:pPr>
        <w:ind w:left="540" w:firstLine="540"/>
        <w:rPr>
          <w:sz w:val="28"/>
          <w:szCs w:val="28"/>
        </w:rPr>
        <w:sectPr w:rsidR="00A34697" w:rsidSect="00C87804"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:rsidR="003C334E" w:rsidRDefault="003C334E" w:rsidP="009F2E65">
      <w:pPr>
        <w:ind w:left="540" w:firstLine="540"/>
        <w:rPr>
          <w:sz w:val="28"/>
          <w:szCs w:val="28"/>
        </w:rPr>
      </w:pPr>
    </w:p>
    <w:tbl>
      <w:tblPr>
        <w:tblStyle w:val="aa"/>
        <w:tblW w:w="623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A34697" w:rsidRPr="00B615F8" w:rsidTr="008B2348">
        <w:tc>
          <w:tcPr>
            <w:tcW w:w="6237" w:type="dxa"/>
          </w:tcPr>
          <w:p w:rsidR="00A34697" w:rsidRPr="002407F2" w:rsidRDefault="00A34697" w:rsidP="002F5D39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A34697" w:rsidRPr="00B615F8" w:rsidTr="008B2348">
        <w:tc>
          <w:tcPr>
            <w:tcW w:w="6237" w:type="dxa"/>
          </w:tcPr>
          <w:p w:rsidR="00A34697" w:rsidRPr="002407F2" w:rsidRDefault="00A34697" w:rsidP="002F5D39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>УТВЕРЖДЕН</w:t>
            </w:r>
          </w:p>
        </w:tc>
      </w:tr>
      <w:tr w:rsidR="00A34697" w:rsidRPr="00B615F8" w:rsidTr="008B2348">
        <w:tc>
          <w:tcPr>
            <w:tcW w:w="6237" w:type="dxa"/>
          </w:tcPr>
          <w:p w:rsidR="00A34697" w:rsidRPr="002407F2" w:rsidRDefault="00A34697" w:rsidP="002F5D39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 xml:space="preserve">постановлением территориальной </w:t>
            </w:r>
            <w:r>
              <w:rPr>
                <w:sz w:val="28"/>
                <w:szCs w:val="28"/>
              </w:rPr>
              <w:br/>
            </w:r>
            <w:r w:rsidRPr="002407F2">
              <w:rPr>
                <w:sz w:val="28"/>
                <w:szCs w:val="28"/>
              </w:rPr>
              <w:t>избирательной комиссии Осташковского района</w:t>
            </w:r>
          </w:p>
        </w:tc>
      </w:tr>
      <w:tr w:rsidR="00A34697" w:rsidRPr="00690656" w:rsidTr="008B2348">
        <w:trPr>
          <w:trHeight w:val="80"/>
        </w:trPr>
        <w:tc>
          <w:tcPr>
            <w:tcW w:w="6237" w:type="dxa"/>
          </w:tcPr>
          <w:p w:rsidR="00A34697" w:rsidRPr="002407F2" w:rsidRDefault="00A34697" w:rsidP="00754B2A">
            <w:pPr>
              <w:jc w:val="center"/>
              <w:rPr>
                <w:sz w:val="28"/>
                <w:szCs w:val="28"/>
              </w:rPr>
            </w:pPr>
            <w:r w:rsidRPr="002407F2">
              <w:rPr>
                <w:sz w:val="28"/>
                <w:szCs w:val="28"/>
              </w:rPr>
              <w:t>от 11 августа 2020 года № 13</w:t>
            </w:r>
            <w:r w:rsidR="00754B2A">
              <w:rPr>
                <w:sz w:val="28"/>
                <w:szCs w:val="28"/>
              </w:rPr>
              <w:t>5</w:t>
            </w:r>
            <w:r w:rsidRPr="002407F2">
              <w:rPr>
                <w:sz w:val="28"/>
                <w:szCs w:val="28"/>
              </w:rPr>
              <w:t>/1009-4</w:t>
            </w:r>
          </w:p>
        </w:tc>
      </w:tr>
    </w:tbl>
    <w:p w:rsidR="003C334E" w:rsidRDefault="003C334E" w:rsidP="003C334E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контроля за изготовлением </w:t>
      </w:r>
      <w:r w:rsidR="009A5470">
        <w:rPr>
          <w:b/>
          <w:sz w:val="28"/>
        </w:rPr>
        <w:br/>
      </w:r>
      <w:r>
        <w:rPr>
          <w:b/>
          <w:sz w:val="28"/>
        </w:rPr>
        <w:t xml:space="preserve">избирательных бюллетеней </w:t>
      </w:r>
      <w:r w:rsidRPr="0011128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дополнительных </w:t>
      </w:r>
      <w:r w:rsidRPr="00111287">
        <w:rPr>
          <w:b/>
          <w:sz w:val="28"/>
          <w:szCs w:val="28"/>
        </w:rPr>
        <w:t xml:space="preserve">выборах </w:t>
      </w:r>
      <w:r w:rsidR="009A547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депутата Осташковской городской Думы первого созыва </w:t>
      </w:r>
      <w:r w:rsidR="009A547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одномандатному избирательному округу №19  </w:t>
      </w:r>
      <w:r w:rsidR="009A5470">
        <w:rPr>
          <w:b/>
          <w:sz w:val="28"/>
          <w:szCs w:val="28"/>
        </w:rPr>
        <w:br/>
      </w:r>
      <w:r>
        <w:rPr>
          <w:b/>
          <w:sz w:val="28"/>
          <w:szCs w:val="28"/>
        </w:rPr>
        <w:t>13 сентября 2020 года</w:t>
      </w:r>
    </w:p>
    <w:p w:rsidR="003C334E" w:rsidRPr="00D842D7" w:rsidRDefault="003C334E" w:rsidP="009A5470">
      <w:pPr>
        <w:tabs>
          <w:tab w:val="left" w:pos="1276"/>
        </w:tabs>
        <w:spacing w:before="36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1.</w:t>
      </w:r>
      <w:r w:rsidRPr="00D842D7">
        <w:rPr>
          <w:iCs/>
          <w:sz w:val="28"/>
        </w:rPr>
        <w:tab/>
        <w:t xml:space="preserve">Контроль за изготовлением избирательных бюллетеней для проведения </w:t>
      </w:r>
      <w:r>
        <w:rPr>
          <w:iCs/>
          <w:sz w:val="28"/>
        </w:rPr>
        <w:t xml:space="preserve">дополнительных </w:t>
      </w:r>
      <w:r w:rsidRPr="00D842D7">
        <w:rPr>
          <w:iCs/>
          <w:sz w:val="28"/>
        </w:rPr>
        <w:t xml:space="preserve">выборов </w:t>
      </w:r>
      <w:r>
        <w:rPr>
          <w:iCs/>
          <w:sz w:val="28"/>
        </w:rPr>
        <w:t xml:space="preserve">депутата Осташковской городской Думы первого созыва  по одномандатному избирательному округу №19 </w:t>
      </w:r>
      <w:r w:rsidRPr="00D842D7">
        <w:rPr>
          <w:iCs/>
          <w:sz w:val="28"/>
        </w:rPr>
        <w:t xml:space="preserve">на всех этапах на соответствие установленным решением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Осташковского района </w:t>
      </w:r>
      <w:r w:rsidRPr="00D842D7">
        <w:rPr>
          <w:iCs/>
          <w:sz w:val="28"/>
        </w:rPr>
        <w:t xml:space="preserve"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в </w:t>
      </w:r>
      <w:r>
        <w:rPr>
          <w:iCs/>
          <w:sz w:val="28"/>
        </w:rPr>
        <w:t>участковую</w:t>
      </w:r>
      <w:r w:rsidRPr="00D842D7">
        <w:rPr>
          <w:iCs/>
          <w:sz w:val="28"/>
        </w:rPr>
        <w:t xml:space="preserve"> избирательн</w:t>
      </w:r>
      <w:r>
        <w:rPr>
          <w:iCs/>
          <w:sz w:val="28"/>
        </w:rPr>
        <w:t>ую</w:t>
      </w:r>
      <w:r w:rsidRPr="00D842D7">
        <w:rPr>
          <w:iCs/>
          <w:sz w:val="28"/>
        </w:rPr>
        <w:t xml:space="preserve"> комисси</w:t>
      </w:r>
      <w:r>
        <w:rPr>
          <w:iCs/>
          <w:sz w:val="28"/>
        </w:rPr>
        <w:t>ю</w:t>
      </w:r>
      <w:r w:rsidRPr="00D842D7">
        <w:rPr>
          <w:iCs/>
          <w:sz w:val="28"/>
        </w:rPr>
        <w:t xml:space="preserve">, осуществляют представители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>избирательной комиссии</w:t>
      </w:r>
      <w:r>
        <w:rPr>
          <w:iCs/>
          <w:sz w:val="28"/>
        </w:rPr>
        <w:t xml:space="preserve"> Осташковского района</w:t>
      </w:r>
      <w:r w:rsidRPr="00D842D7">
        <w:rPr>
          <w:iCs/>
          <w:sz w:val="28"/>
        </w:rPr>
        <w:t xml:space="preserve">, разместившей заказ на изготовление избирательных бюллетеней, из числа членов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Осташковского района </w:t>
      </w:r>
      <w:r w:rsidRPr="00D842D7">
        <w:rPr>
          <w:iCs/>
          <w:sz w:val="28"/>
        </w:rPr>
        <w:t xml:space="preserve">с правом решающего голоса, определенные решениями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 xml:space="preserve">(далее - уполномоченные члены комиссии). 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2.</w:t>
      </w:r>
      <w:r w:rsidRPr="00D842D7">
        <w:rPr>
          <w:iCs/>
          <w:sz w:val="28"/>
        </w:rPr>
        <w:tab/>
      </w:r>
      <w:r>
        <w:rPr>
          <w:iCs/>
          <w:sz w:val="28"/>
        </w:rPr>
        <w:t>Территориальная и</w:t>
      </w:r>
      <w:r w:rsidRPr="00D842D7">
        <w:rPr>
          <w:iCs/>
          <w:sz w:val="28"/>
        </w:rPr>
        <w:t xml:space="preserve">збирательная комиссия </w:t>
      </w:r>
      <w:r>
        <w:rPr>
          <w:iCs/>
          <w:sz w:val="28"/>
        </w:rPr>
        <w:t xml:space="preserve">Осташковского района </w:t>
      </w:r>
      <w:r w:rsidRPr="00D842D7">
        <w:rPr>
          <w:iCs/>
          <w:sz w:val="28"/>
        </w:rPr>
        <w:t>размещает заказ на изготовление избирательных бюллетеней в соответствии с требованиями Гражданского кодекса Российской Федерации.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3.</w:t>
      </w:r>
      <w:r w:rsidRPr="00D842D7">
        <w:rPr>
          <w:iCs/>
          <w:sz w:val="28"/>
        </w:rPr>
        <w:tab/>
      </w:r>
      <w:r>
        <w:rPr>
          <w:iCs/>
          <w:sz w:val="28"/>
        </w:rPr>
        <w:t>Территориальная избирательная комиссия Осташковского района</w:t>
      </w:r>
      <w:r w:rsidRPr="00D842D7">
        <w:rPr>
          <w:iCs/>
          <w:sz w:val="28"/>
        </w:rPr>
        <w:t xml:space="preserve">,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</w:t>
      </w:r>
      <w:r w:rsidRPr="00D842D7">
        <w:rPr>
          <w:iCs/>
          <w:sz w:val="28"/>
        </w:rPr>
        <w:lastRenderedPageBreak/>
        <w:t>уполномоченным членам комиссии, и уничтожения лишних избирательных бюллетеней.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4.</w:t>
      </w:r>
      <w:r w:rsidRPr="00D842D7">
        <w:rPr>
          <w:iCs/>
          <w:sz w:val="28"/>
        </w:rPr>
        <w:tab/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обеспечивают возможность присутствия членов избирательных комиссий, разместивших заказ на изготовление избирательных бюллетеней, любого кандидата, фамилия которого внесена в избирательный бюллетень</w:t>
      </w:r>
      <w:r>
        <w:rPr>
          <w:iCs/>
          <w:sz w:val="28"/>
        </w:rPr>
        <w:t xml:space="preserve">, </w:t>
      </w:r>
      <w:r w:rsidRPr="00D842D7">
        <w:rPr>
          <w:iCs/>
          <w:sz w:val="28"/>
        </w:rPr>
        <w:t>либо представителя такого кандидата, уполномоченных представителей любого избирательного объединения, наименование которого указано в избирательном бюллетене, представителей средств массовой информации.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5.</w:t>
      </w:r>
      <w:r w:rsidRPr="00D842D7">
        <w:rPr>
          <w:iCs/>
          <w:sz w:val="28"/>
        </w:rPr>
        <w:tab/>
        <w:t>Изготовленные полиграфической организацией избирательные бюллетени передаются уполномоченным членам комиссии с правом решающего голоса, разместившей заказ на их изготовление, по акту, в котором указываются дата и время его составления, а также количество передаваемых избирательных бюллетеней по форме согласно приложению №1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>к настоящему Порядку. Данный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6.</w:t>
      </w:r>
      <w:r w:rsidRPr="00D842D7">
        <w:rPr>
          <w:iCs/>
          <w:sz w:val="28"/>
        </w:rPr>
        <w:tab/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</w:t>
      </w:r>
      <w:r>
        <w:rPr>
          <w:iCs/>
          <w:sz w:val="28"/>
        </w:rPr>
        <w:t xml:space="preserve"> по форме согласно приложению №2 </w:t>
      </w:r>
      <w:r w:rsidRPr="00D842D7">
        <w:rPr>
          <w:iCs/>
          <w:sz w:val="28"/>
        </w:rPr>
        <w:t>к настоящему Порядку. Один экземпляр акта остается в полиграфической организации, другой – в  соответствующей избирательной комиссии.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7.</w:t>
      </w:r>
      <w:r w:rsidRPr="00D842D7">
        <w:rPr>
          <w:iCs/>
          <w:sz w:val="28"/>
        </w:rPr>
        <w:tab/>
        <w:t>Акты указанные в пунктах 5 и 6 настоящего Порядка вправе подписать лица присутствующие при передаче избирательных бюллетеней.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8.</w:t>
      </w:r>
      <w:r w:rsidRPr="00D842D7">
        <w:rPr>
          <w:iCs/>
          <w:sz w:val="28"/>
        </w:rPr>
        <w:tab/>
        <w:t xml:space="preserve">О передаче избирательных бюллетеней от вышестоящей избирательной комиссии нижестоящей избирательной комиссии составляется </w:t>
      </w:r>
      <w:r w:rsidRPr="00D842D7">
        <w:rPr>
          <w:iCs/>
          <w:sz w:val="28"/>
        </w:rPr>
        <w:lastRenderedPageBreak/>
        <w:t>акт в двух экземплярах согласно приложению №</w:t>
      </w:r>
      <w:r>
        <w:rPr>
          <w:iCs/>
          <w:sz w:val="28"/>
        </w:rPr>
        <w:t>3</w:t>
      </w:r>
      <w:r w:rsidRPr="00D842D7">
        <w:rPr>
          <w:iCs/>
          <w:sz w:val="28"/>
        </w:rPr>
        <w:t xml:space="preserve">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вышестоящей избирательной комиссии, а другой – в нижестоящей избирательной комиссии.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9.</w:t>
      </w:r>
      <w:r w:rsidRPr="00D842D7">
        <w:rPr>
          <w:iCs/>
          <w:sz w:val="28"/>
        </w:rPr>
        <w:tab/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соответствующей избирательной комиссии, о чем составляется акт согласно приложению №</w:t>
      </w:r>
      <w:r>
        <w:rPr>
          <w:iCs/>
          <w:sz w:val="28"/>
        </w:rPr>
        <w:t xml:space="preserve">4 </w:t>
      </w:r>
      <w:r w:rsidRPr="00D842D7">
        <w:rPr>
          <w:iCs/>
          <w:sz w:val="28"/>
        </w:rPr>
        <w:t xml:space="preserve"> к настоящему Порядку, который хранится в соответствующей избирательной комиссии.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10.</w:t>
      </w:r>
      <w:r w:rsidRPr="00D842D7">
        <w:rPr>
          <w:iCs/>
          <w:sz w:val="28"/>
        </w:rPr>
        <w:tab/>
        <w:t>При передаче избирательных бюллетеней от вышестоящих избирательных комиссий нижестоящим избирательным комиссиям вправе присутствовать изъявившие на то желание члены указанных избирательных комиссий, кандидаты указанные в пункте 4 настоящего Порядка, или их представители, а также уполномоченные представители избирательных объединений, указанных в пункте 4 настоящего Порядка.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3C334E" w:rsidRPr="00D842D7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3C334E" w:rsidRDefault="003C334E" w:rsidP="009A5470">
      <w:pPr>
        <w:pStyle w:val="af0"/>
        <w:tabs>
          <w:tab w:val="left" w:pos="1276"/>
        </w:tabs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11.</w:t>
      </w:r>
      <w:r w:rsidRPr="00D842D7">
        <w:rPr>
          <w:iCs/>
          <w:sz w:val="28"/>
        </w:rPr>
        <w:tab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D073C" w:rsidRDefault="00DD073C" w:rsidP="003C334E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br w:type="page"/>
      </w:r>
    </w:p>
    <w:tbl>
      <w:tblPr>
        <w:tblW w:w="5386" w:type="dxa"/>
        <w:tblInd w:w="4077" w:type="dxa"/>
        <w:tblLayout w:type="fixed"/>
        <w:tblLook w:val="0000"/>
      </w:tblPr>
      <w:tblGrid>
        <w:gridCol w:w="5386"/>
      </w:tblGrid>
      <w:tr w:rsidR="00EA67FB" w:rsidTr="00DF1B6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EA67FB" w:rsidTr="00DF1B6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E46BFF" w:rsidRDefault="00EA67FB" w:rsidP="00731AE1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>на</w:t>
            </w:r>
            <w:r w:rsidR="00731AE1">
              <w:rPr>
                <w:rFonts w:ascii="Times New Roman" w:hAnsi="Times New Roman"/>
                <w:sz w:val="24"/>
                <w:szCs w:val="24"/>
              </w:rPr>
              <w:t xml:space="preserve"> дополнительных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 выборах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  <w:r w:rsidR="00731AE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Осташковской городской Думы первого созыва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AE1">
              <w:rPr>
                <w:rFonts w:ascii="Times New Roman" w:hAnsi="Times New Roman"/>
                <w:sz w:val="24"/>
                <w:szCs w:val="24"/>
              </w:rPr>
              <w:t>по одномандатному избирательному округу №19</w:t>
            </w:r>
          </w:p>
        </w:tc>
      </w:tr>
    </w:tbl>
    <w:p w:rsidR="00EA67FB" w:rsidRDefault="00EA67FB" w:rsidP="004B18E4">
      <w:pPr>
        <w:pStyle w:val="25"/>
        <w:widowControl/>
        <w:spacing w:before="120" w:line="240" w:lineRule="auto"/>
        <w:outlineLvl w:val="1"/>
        <w:rPr>
          <w:bCs/>
        </w:rPr>
      </w:pPr>
      <w:r w:rsidRPr="00E46BFF">
        <w:rPr>
          <w:b/>
          <w:bCs/>
        </w:rPr>
        <w:t>АКТ</w:t>
      </w:r>
      <w:r w:rsidR="00DF1B6B">
        <w:rPr>
          <w:b/>
          <w:bCs/>
        </w:rPr>
        <w:br/>
      </w:r>
      <w:r w:rsidRPr="00EA67FB">
        <w:rPr>
          <w:b/>
        </w:rPr>
        <w:t>передачи избирательных бюллетеней для голосования</w:t>
      </w:r>
      <w:r w:rsidRPr="00EA67FB">
        <w:t xml:space="preserve"> </w:t>
      </w:r>
      <w:r w:rsidRPr="00BC5A13">
        <w:rPr>
          <w:b/>
        </w:rPr>
        <w:t>на дополнительных выборах депутата Осташковской городской Думы первого созыва по одномандатному избирательному округу №19</w:t>
      </w:r>
      <w:r w:rsidRPr="00E10E87">
        <w:t xml:space="preserve"> </w:t>
      </w:r>
      <w:r>
        <w:rPr>
          <w:bCs/>
        </w:rPr>
        <w:t xml:space="preserve"> </w:t>
      </w:r>
    </w:p>
    <w:p w:rsidR="00EA67FB" w:rsidRPr="00E46BFF" w:rsidRDefault="00EA67FB" w:rsidP="00DF1B6B">
      <w:pPr>
        <w:pStyle w:val="71"/>
        <w:keepNext w:val="0"/>
        <w:widowControl/>
        <w:outlineLvl w:val="6"/>
      </w:pPr>
      <w:r w:rsidRPr="00E46BFF">
        <w:t xml:space="preserve">от полиграфической организации </w:t>
      </w:r>
    </w:p>
    <w:p w:rsidR="00EA67FB" w:rsidRPr="00E46BFF" w:rsidRDefault="00EA67FB" w:rsidP="00EA67FB">
      <w:pPr>
        <w:spacing w:line="192" w:lineRule="auto"/>
        <w:rPr>
          <w:b/>
          <w:sz w:val="28"/>
          <w:szCs w:val="28"/>
        </w:rPr>
      </w:pPr>
    </w:p>
    <w:p w:rsidR="00EA67FB" w:rsidRDefault="00EA67FB" w:rsidP="004B18E4">
      <w:pPr>
        <w:pStyle w:val="23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46BFF">
        <w:rPr>
          <w:sz w:val="28"/>
          <w:szCs w:val="28"/>
        </w:rPr>
        <w:t xml:space="preserve"> “___” _______ 20</w:t>
      </w:r>
      <w:r>
        <w:rPr>
          <w:sz w:val="28"/>
          <w:szCs w:val="28"/>
        </w:rPr>
        <w:t xml:space="preserve">20 </w:t>
      </w:r>
      <w:r w:rsidRPr="00E46BFF">
        <w:rPr>
          <w:sz w:val="28"/>
          <w:szCs w:val="28"/>
        </w:rPr>
        <w:t xml:space="preserve"> года  </w:t>
      </w:r>
    </w:p>
    <w:p w:rsidR="00EA67FB" w:rsidRPr="00E46BFF" w:rsidRDefault="00EA67FB" w:rsidP="004244DE">
      <w:pPr>
        <w:pStyle w:val="23"/>
        <w:spacing w:after="240" w:line="240" w:lineRule="auto"/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часов “___” минут</w:t>
      </w:r>
    </w:p>
    <w:p w:rsidR="00EA67FB" w:rsidRPr="00EA67FB" w:rsidRDefault="00EA67FB" w:rsidP="004244DE">
      <w:pPr>
        <w:spacing w:before="120" w:line="264" w:lineRule="auto"/>
        <w:ind w:firstLine="720"/>
        <w:jc w:val="both"/>
        <w:rPr>
          <w:bCs/>
          <w:sz w:val="28"/>
        </w:rPr>
      </w:pPr>
      <w:r w:rsidRPr="00E46BF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договором</w:t>
      </w:r>
      <w:r w:rsidRPr="00E46BFF">
        <w:rPr>
          <w:sz w:val="28"/>
          <w:szCs w:val="28"/>
        </w:rPr>
        <w:t xml:space="preserve"> № </w:t>
      </w:r>
      <w:r>
        <w:rPr>
          <w:sz w:val="28"/>
          <w:szCs w:val="28"/>
        </w:rPr>
        <w:t>____ от «___</w:t>
      </w:r>
      <w:r w:rsidRPr="00E46BF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E46BF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E46BFF">
        <w:rPr>
          <w:sz w:val="28"/>
          <w:szCs w:val="28"/>
        </w:rPr>
        <w:t xml:space="preserve">года </w:t>
      </w:r>
      <w:r w:rsidR="004244DE">
        <w:rPr>
          <w:sz w:val="28"/>
          <w:szCs w:val="28"/>
        </w:rPr>
        <w:br/>
      </w:r>
      <w:r w:rsidRPr="00E46BFF">
        <w:rPr>
          <w:sz w:val="28"/>
          <w:szCs w:val="28"/>
        </w:rPr>
        <w:t xml:space="preserve">на изготовление избирательных бюллетеней для голосования </w:t>
      </w:r>
      <w:r w:rsidR="004244DE">
        <w:rPr>
          <w:sz w:val="28"/>
          <w:szCs w:val="28"/>
        </w:rPr>
        <w:br/>
      </w:r>
      <w:r w:rsidRPr="00E46BFF">
        <w:rPr>
          <w:sz w:val="28"/>
          <w:szCs w:val="28"/>
        </w:rPr>
        <w:t xml:space="preserve">на </w:t>
      </w:r>
      <w:r w:rsidRPr="00EA67FB">
        <w:rPr>
          <w:sz w:val="28"/>
          <w:szCs w:val="28"/>
        </w:rPr>
        <w:t xml:space="preserve">дополнительных выборах депутата Осташковской городской Думы первого созыва по одномандатному избирательному округу №19 </w:t>
      </w:r>
      <w:r w:rsidRPr="00EA67FB">
        <w:rPr>
          <w:bCs/>
          <w:sz w:val="28"/>
        </w:rPr>
        <w:t xml:space="preserve"> </w:t>
      </w:r>
    </w:p>
    <w:p w:rsidR="00EA67FB" w:rsidRDefault="00EA67FB" w:rsidP="004B18E4">
      <w:pPr>
        <w:pStyle w:val="23"/>
        <w:spacing w:after="0" w:line="240" w:lineRule="auto"/>
        <w:jc w:val="both"/>
        <w:rPr>
          <w:sz w:val="16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4B18E4">
        <w:rPr>
          <w:sz w:val="28"/>
          <w:szCs w:val="28"/>
        </w:rPr>
        <w:t>____</w:t>
      </w:r>
      <w:r>
        <w:rPr>
          <w:sz w:val="16"/>
          <w:szCs w:val="28"/>
        </w:rPr>
        <w:t xml:space="preserve"> </w:t>
      </w:r>
    </w:p>
    <w:p w:rsidR="007427BE" w:rsidRDefault="00EA67FB" w:rsidP="007427BE">
      <w:pPr>
        <w:pStyle w:val="23"/>
        <w:spacing w:after="0" w:line="240" w:lineRule="auto"/>
        <w:jc w:val="center"/>
        <w:rPr>
          <w:sz w:val="16"/>
          <w:szCs w:val="28"/>
        </w:rPr>
      </w:pPr>
      <w:r>
        <w:rPr>
          <w:sz w:val="16"/>
          <w:szCs w:val="28"/>
        </w:rPr>
        <w:t>(наименование полиграфической организации)</w:t>
      </w:r>
    </w:p>
    <w:p w:rsidR="00EA67FB" w:rsidRDefault="00EA67FB" w:rsidP="007427BE">
      <w:pPr>
        <w:pStyle w:val="23"/>
        <w:spacing w:after="0" w:line="240" w:lineRule="auto"/>
        <w:jc w:val="both"/>
        <w:rPr>
          <w:sz w:val="18"/>
          <w:szCs w:val="28"/>
        </w:rPr>
      </w:pPr>
      <w:r w:rsidRPr="00E46BF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территориальной </w:t>
      </w:r>
      <w:r w:rsidRPr="00E46BFF">
        <w:rPr>
          <w:sz w:val="28"/>
          <w:szCs w:val="28"/>
        </w:rPr>
        <w:t>избирательной комиссией</w:t>
      </w:r>
      <w:r>
        <w:rPr>
          <w:sz w:val="28"/>
          <w:szCs w:val="28"/>
        </w:rPr>
        <w:t xml:space="preserve"> Осташковского района</w:t>
      </w:r>
      <w:r w:rsidRPr="00E46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______________________________________________________________</w:t>
      </w:r>
    </w:p>
    <w:p w:rsidR="007427BE" w:rsidRDefault="00EA67FB" w:rsidP="004B18E4">
      <w:pPr>
        <w:pStyle w:val="23"/>
        <w:spacing w:line="240" w:lineRule="auto"/>
        <w:jc w:val="center"/>
        <w:rPr>
          <w:sz w:val="28"/>
          <w:szCs w:val="28"/>
        </w:rPr>
      </w:pPr>
      <w:r>
        <w:rPr>
          <w:sz w:val="16"/>
          <w:szCs w:val="28"/>
        </w:rPr>
        <w:t>(наименование полиграфической организации)</w:t>
      </w:r>
      <w:r w:rsidRPr="00E46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67FB" w:rsidRPr="00EA67FB" w:rsidRDefault="00EA67FB" w:rsidP="004244DE">
      <w:pPr>
        <w:pStyle w:val="23"/>
        <w:spacing w:line="264" w:lineRule="auto"/>
        <w:jc w:val="both"/>
        <w:rPr>
          <w:sz w:val="16"/>
          <w:szCs w:val="28"/>
        </w:rPr>
      </w:pPr>
      <w:r w:rsidRPr="00E46BFF">
        <w:rPr>
          <w:sz w:val="28"/>
          <w:szCs w:val="28"/>
        </w:rPr>
        <w:t xml:space="preserve">изготовила </w:t>
      </w:r>
      <w:r w:rsidR="007427BE">
        <w:rPr>
          <w:sz w:val="28"/>
          <w:szCs w:val="28"/>
        </w:rPr>
        <w:t>в соответствии с представленным</w:t>
      </w:r>
      <w:r w:rsidRPr="00E46BFF">
        <w:rPr>
          <w:sz w:val="28"/>
          <w:szCs w:val="28"/>
        </w:rPr>
        <w:t xml:space="preserve"> </w:t>
      </w:r>
      <w:r w:rsidR="007427BE">
        <w:rPr>
          <w:sz w:val="28"/>
          <w:szCs w:val="28"/>
        </w:rPr>
        <w:t>образцом</w:t>
      </w:r>
      <w:r w:rsidRPr="00E46BFF">
        <w:rPr>
          <w:sz w:val="28"/>
          <w:szCs w:val="28"/>
        </w:rPr>
        <w:t xml:space="preserve"> и передала</w:t>
      </w:r>
      <w:r w:rsidRPr="00E46B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территориальной </w:t>
      </w:r>
      <w:r w:rsidRPr="00E46BFF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 xml:space="preserve">Осташковского района </w:t>
      </w:r>
      <w:r w:rsidRPr="00E46BFF">
        <w:rPr>
          <w:sz w:val="28"/>
          <w:szCs w:val="28"/>
        </w:rPr>
        <w:t>избирательные бюллетени для голосования</w:t>
      </w:r>
      <w:r>
        <w:rPr>
          <w:sz w:val="28"/>
          <w:szCs w:val="28"/>
        </w:rPr>
        <w:t xml:space="preserve"> </w:t>
      </w:r>
      <w:r w:rsidRPr="00EA67FB">
        <w:rPr>
          <w:sz w:val="28"/>
          <w:szCs w:val="28"/>
        </w:rPr>
        <w:t>на дополнительных выборах депутата Осташковской городской Думы первого созыва по одномандатному избирательному округу №19</w:t>
      </w:r>
      <w:r>
        <w:rPr>
          <w:sz w:val="28"/>
          <w:szCs w:val="28"/>
        </w:rPr>
        <w:t>:</w:t>
      </w:r>
    </w:p>
    <w:p w:rsidR="00EA67FB" w:rsidRDefault="00EA67FB" w:rsidP="00B45821">
      <w:pPr>
        <w:pStyle w:val="23"/>
        <w:spacing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 (______________________________________________)</w:t>
      </w:r>
      <w:r>
        <w:rPr>
          <w:sz w:val="28"/>
          <w:szCs w:val="28"/>
          <w:vertAlign w:val="superscript"/>
        </w:rPr>
        <w:t xml:space="preserve">     </w:t>
      </w:r>
      <w:r w:rsidRPr="00E46BF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штук;</w:t>
      </w:r>
      <w:r w:rsidRPr="00E46BFF">
        <w:rPr>
          <w:sz w:val="28"/>
          <w:szCs w:val="28"/>
          <w:vertAlign w:val="superscript"/>
        </w:rPr>
        <w:t xml:space="preserve"> (цифрами и прописью)</w:t>
      </w:r>
    </w:p>
    <w:tbl>
      <w:tblPr>
        <w:tblW w:w="10064" w:type="dxa"/>
        <w:tblInd w:w="-434" w:type="dxa"/>
        <w:tblLayout w:type="fixed"/>
        <w:tblLook w:val="0000"/>
      </w:tblPr>
      <w:tblGrid>
        <w:gridCol w:w="624"/>
        <w:gridCol w:w="4819"/>
        <w:gridCol w:w="236"/>
        <w:gridCol w:w="1509"/>
        <w:gridCol w:w="236"/>
        <w:gridCol w:w="2640"/>
      </w:tblGrid>
      <w:tr w:rsidR="00DE7433" w:rsidRPr="00DE7433" w:rsidTr="00DE7433">
        <w:trPr>
          <w:cantSplit/>
        </w:trPr>
        <w:tc>
          <w:tcPr>
            <w:tcW w:w="624" w:type="dxa"/>
          </w:tcPr>
          <w:p w:rsidR="00DE7433" w:rsidRPr="00DE7433" w:rsidRDefault="00DE7433" w:rsidP="002F5D39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E7433" w:rsidRPr="00DE7433" w:rsidRDefault="00DE7433" w:rsidP="002F5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E7433" w:rsidRPr="00DE7433" w:rsidRDefault="00DE7433" w:rsidP="002F5D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E7433" w:rsidRPr="00DE7433" w:rsidRDefault="00DE7433" w:rsidP="002F5D3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DE7433" w:rsidRPr="00DE7433" w:rsidRDefault="00DE7433" w:rsidP="002F5D39">
            <w:pPr>
              <w:rPr>
                <w:i/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E7433" w:rsidRPr="00DE7433" w:rsidRDefault="00DE7433" w:rsidP="002F5D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E7433" w:rsidRPr="00B45821" w:rsidTr="00DE7433">
        <w:trPr>
          <w:cantSplit/>
        </w:trPr>
        <w:tc>
          <w:tcPr>
            <w:tcW w:w="624" w:type="dxa"/>
            <w:vAlign w:val="center"/>
          </w:tcPr>
          <w:p w:rsidR="00DE7433" w:rsidRPr="00DE7433" w:rsidRDefault="00DE7433" w:rsidP="00DE743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DE7433">
              <w:rPr>
                <w:sz w:val="16"/>
                <w:szCs w:val="16"/>
              </w:rPr>
              <w:t>МП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E7433" w:rsidRPr="00B45821" w:rsidRDefault="00DE7433" w:rsidP="00DE7433">
            <w:pPr>
              <w:jc w:val="center"/>
              <w:rPr>
                <w:sz w:val="16"/>
                <w:szCs w:val="16"/>
              </w:rPr>
            </w:pPr>
            <w:r w:rsidRPr="00704BDD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236" w:type="dxa"/>
          </w:tcPr>
          <w:p w:rsidR="00DE7433" w:rsidRPr="00B45821" w:rsidRDefault="00DE7433" w:rsidP="00DE743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DE7433" w:rsidRPr="00B45821" w:rsidRDefault="00DE7433" w:rsidP="00DE7433">
            <w:pPr>
              <w:jc w:val="center"/>
              <w:rPr>
                <w:i/>
                <w:sz w:val="16"/>
                <w:szCs w:val="16"/>
              </w:rPr>
            </w:pPr>
            <w:r w:rsidRPr="00B4582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DE7433" w:rsidRPr="00B45821" w:rsidRDefault="00DE7433" w:rsidP="00DE7433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DE7433" w:rsidRPr="00B45821" w:rsidRDefault="00DE7433" w:rsidP="00DE7433">
            <w:pPr>
              <w:jc w:val="center"/>
              <w:rPr>
                <w:i/>
                <w:sz w:val="16"/>
                <w:szCs w:val="16"/>
              </w:rPr>
            </w:pPr>
            <w:r w:rsidRPr="00B45821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45821" w:rsidRDefault="00B45821" w:rsidP="004B18E4">
      <w:pPr>
        <w:pStyle w:val="23"/>
        <w:spacing w:line="240" w:lineRule="auto"/>
        <w:jc w:val="both"/>
        <w:rPr>
          <w:sz w:val="28"/>
          <w:szCs w:val="28"/>
          <w:vertAlign w:val="superscript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789"/>
        <w:gridCol w:w="346"/>
        <w:gridCol w:w="3774"/>
        <w:gridCol w:w="346"/>
        <w:gridCol w:w="1163"/>
        <w:gridCol w:w="236"/>
        <w:gridCol w:w="110"/>
        <w:gridCol w:w="236"/>
        <w:gridCol w:w="2294"/>
        <w:gridCol w:w="346"/>
      </w:tblGrid>
      <w:tr w:rsidR="00EA67FB" w:rsidTr="004244DE">
        <w:trPr>
          <w:gridAfter w:val="1"/>
          <w:wAfter w:w="346" w:type="dxa"/>
          <w:cantSplit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территориальной избирательной комиссии Осташковского района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/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jc w:val="center"/>
            </w:pPr>
          </w:p>
        </w:tc>
      </w:tr>
      <w:tr w:rsidR="00EA67FB" w:rsidRPr="00B45821" w:rsidTr="005519C6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B45821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B45821" w:rsidRDefault="00EA67FB" w:rsidP="00551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A67FB" w:rsidRPr="00B45821" w:rsidRDefault="00EA67FB" w:rsidP="005519C6">
            <w:pPr>
              <w:jc w:val="center"/>
              <w:rPr>
                <w:i/>
                <w:sz w:val="16"/>
                <w:szCs w:val="16"/>
              </w:rPr>
            </w:pPr>
            <w:r w:rsidRPr="00B4582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45821" w:rsidRDefault="00EA67FB" w:rsidP="005519C6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</w:tcPr>
          <w:p w:rsidR="00EA67FB" w:rsidRPr="00B45821" w:rsidRDefault="00EA67FB" w:rsidP="005519C6">
            <w:pPr>
              <w:jc w:val="center"/>
              <w:rPr>
                <w:i/>
                <w:sz w:val="16"/>
                <w:szCs w:val="16"/>
              </w:rPr>
            </w:pPr>
            <w:r w:rsidRPr="00B45821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A67FB" w:rsidTr="005519C6">
        <w:trPr>
          <w:cantSplit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/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jc w:val="center"/>
            </w:pPr>
          </w:p>
        </w:tc>
      </w:tr>
      <w:tr w:rsidR="00EA67FB" w:rsidTr="005519C6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right w:val="nil"/>
            </w:tcBorders>
          </w:tcPr>
          <w:p w:rsidR="00EA67FB" w:rsidRDefault="00EA67FB" w:rsidP="005519C6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/>
        </w:tc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</w:tcPr>
          <w:p w:rsidR="00EA67FB" w:rsidRDefault="00EA67FB" w:rsidP="005519C6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A67FB" w:rsidTr="005519C6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FB" w:rsidRPr="003856DF" w:rsidRDefault="00EA67FB" w:rsidP="005519C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/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FB" w:rsidRPr="003856DF" w:rsidRDefault="00EA67FB" w:rsidP="005519C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A67FB" w:rsidTr="005519C6"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A67FB" w:rsidRDefault="00EA67FB" w:rsidP="005519C6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856DF" w:rsidRDefault="00EA67FB" w:rsidP="005519C6"/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7FB" w:rsidRDefault="00EA67FB" w:rsidP="005519C6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A67FB" w:rsidRDefault="00EA67FB" w:rsidP="00EA67FB">
      <w:pPr>
        <w:rPr>
          <w:b/>
          <w:sz w:val="16"/>
          <w:szCs w:val="16"/>
        </w:rPr>
      </w:pPr>
    </w:p>
    <w:p w:rsidR="00EA67FB" w:rsidRDefault="00EA67FB" w:rsidP="00EA67FB">
      <w:pPr>
        <w:rPr>
          <w:b/>
          <w:sz w:val="16"/>
          <w:szCs w:val="16"/>
        </w:rPr>
      </w:pPr>
    </w:p>
    <w:p w:rsidR="00EA67FB" w:rsidRDefault="00EA67FB" w:rsidP="00EA67FB">
      <w:pPr>
        <w:rPr>
          <w:b/>
          <w:sz w:val="16"/>
          <w:szCs w:val="16"/>
        </w:rPr>
      </w:pPr>
    </w:p>
    <w:p w:rsidR="00EA67FB" w:rsidRDefault="00EA67FB" w:rsidP="00EA67F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5386" w:type="dxa"/>
        <w:tblInd w:w="4077" w:type="dxa"/>
        <w:tblLayout w:type="fixed"/>
        <w:tblLook w:val="0000"/>
      </w:tblPr>
      <w:tblGrid>
        <w:gridCol w:w="5386"/>
      </w:tblGrid>
      <w:tr w:rsidR="004244DE" w:rsidTr="002F5D3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244DE" w:rsidRDefault="004244DE" w:rsidP="002F5D39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№2</w:t>
            </w:r>
          </w:p>
        </w:tc>
      </w:tr>
      <w:tr w:rsidR="004244DE" w:rsidTr="002F5D3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244DE" w:rsidRPr="00E46BFF" w:rsidRDefault="004244DE" w:rsidP="002F5D39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 выборах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депутата Осташковской городской Думы первого созыва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одномандатному избирательному округу №19</w:t>
            </w:r>
          </w:p>
        </w:tc>
      </w:tr>
    </w:tbl>
    <w:p w:rsidR="00EA67FB" w:rsidRDefault="00EA67FB" w:rsidP="00EA67FB">
      <w:pPr>
        <w:pStyle w:val="1"/>
        <w:spacing w:before="120"/>
        <w:jc w:val="center"/>
        <w:rPr>
          <w:szCs w:val="28"/>
        </w:rPr>
      </w:pPr>
    </w:p>
    <w:p w:rsidR="00EA67FB" w:rsidRPr="00BE5206" w:rsidRDefault="00EA67FB" w:rsidP="00EA67FB">
      <w:pPr>
        <w:pStyle w:val="1"/>
        <w:spacing w:before="120"/>
        <w:jc w:val="center"/>
        <w:rPr>
          <w:szCs w:val="28"/>
        </w:rPr>
      </w:pPr>
      <w:r w:rsidRPr="00BE5206">
        <w:rPr>
          <w:szCs w:val="28"/>
        </w:rPr>
        <w:t>АКТ</w:t>
      </w:r>
    </w:p>
    <w:p w:rsidR="00EA67FB" w:rsidRPr="00E46BFF" w:rsidRDefault="00EA67FB" w:rsidP="00EA67FB">
      <w:pPr>
        <w:jc w:val="center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EA67FB" w:rsidRPr="00E46BFF" w:rsidRDefault="00EA67FB" w:rsidP="00EA67FB">
      <w:pPr>
        <w:jc w:val="right"/>
        <w:rPr>
          <w:sz w:val="28"/>
          <w:szCs w:val="28"/>
        </w:rPr>
      </w:pPr>
    </w:p>
    <w:p w:rsidR="00731AE1" w:rsidRDefault="00EA67FB" w:rsidP="00EA67FB">
      <w:pPr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________ 20</w:t>
      </w:r>
      <w:r w:rsidR="00731AE1">
        <w:rPr>
          <w:sz w:val="28"/>
          <w:szCs w:val="28"/>
        </w:rPr>
        <w:t xml:space="preserve">20 </w:t>
      </w:r>
      <w:r w:rsidRPr="00E46BFF">
        <w:rPr>
          <w:sz w:val="28"/>
          <w:szCs w:val="28"/>
        </w:rPr>
        <w:t xml:space="preserve"> года</w:t>
      </w:r>
    </w:p>
    <w:p w:rsidR="00EA67FB" w:rsidRPr="00E46BFF" w:rsidRDefault="00EA67FB" w:rsidP="00BE5206">
      <w:pPr>
        <w:spacing w:before="120"/>
        <w:jc w:val="right"/>
        <w:rPr>
          <w:sz w:val="28"/>
          <w:szCs w:val="28"/>
        </w:rPr>
      </w:pPr>
      <w:r w:rsidRPr="00E46BFF">
        <w:rPr>
          <w:sz w:val="28"/>
          <w:szCs w:val="28"/>
        </w:rPr>
        <w:t xml:space="preserve"> “___” часов “___” минут</w:t>
      </w:r>
    </w:p>
    <w:p w:rsidR="00EA67FB" w:rsidRDefault="00EA67FB" w:rsidP="00EA67FB">
      <w:pPr>
        <w:pStyle w:val="af0"/>
        <w:ind w:firstLine="709"/>
        <w:rPr>
          <w:sz w:val="28"/>
          <w:szCs w:val="28"/>
        </w:rPr>
      </w:pPr>
    </w:p>
    <w:p w:rsidR="00EA67FB" w:rsidRPr="00E46BFF" w:rsidRDefault="00EA67FB" w:rsidP="00EA67FB">
      <w:pPr>
        <w:pStyle w:val="af0"/>
        <w:ind w:firstLine="709"/>
        <w:rPr>
          <w:sz w:val="28"/>
          <w:szCs w:val="28"/>
        </w:rPr>
      </w:pPr>
      <w:r w:rsidRPr="00E46BFF">
        <w:rPr>
          <w:sz w:val="28"/>
          <w:szCs w:val="28"/>
        </w:rPr>
        <w:t>Настоящим Актом подтверждается:</w:t>
      </w:r>
    </w:p>
    <w:p w:rsidR="00EA67FB" w:rsidRPr="00E46BFF" w:rsidRDefault="00EA67FB" w:rsidP="00EA67FB">
      <w:pPr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1. При печатании избирательных бюллетеней для голосования на </w:t>
      </w:r>
      <w:r w:rsidR="00731AE1">
        <w:rPr>
          <w:sz w:val="28"/>
          <w:szCs w:val="28"/>
        </w:rPr>
        <w:t xml:space="preserve">дополнительных </w:t>
      </w:r>
      <w:r w:rsidRPr="00E46BFF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</w:t>
      </w:r>
      <w:r w:rsidR="00731AE1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Осташковской городской Думы первого созыва</w:t>
      </w:r>
      <w:r w:rsidR="00731AE1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 xml:space="preserve"> </w:t>
      </w:r>
      <w:r w:rsidRPr="00E46BFF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EA67FB" w:rsidRPr="00E46BFF" w:rsidRDefault="00EA67FB" w:rsidP="00EA67FB">
      <w:pPr>
        <w:rPr>
          <w:sz w:val="28"/>
          <w:szCs w:val="28"/>
        </w:rPr>
      </w:pPr>
    </w:p>
    <w:tbl>
      <w:tblPr>
        <w:tblW w:w="8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9"/>
        <w:gridCol w:w="2535"/>
        <w:gridCol w:w="2366"/>
        <w:gridCol w:w="1856"/>
      </w:tblGrid>
      <w:tr w:rsidR="00EA67FB" w:rsidRPr="00E46BFF" w:rsidTr="00BE5206">
        <w:trPr>
          <w:cantSplit/>
          <w:jc w:val="center"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7FB" w:rsidRPr="00E46BFF" w:rsidRDefault="00EA67FB" w:rsidP="00BE5206">
            <w:pPr>
              <w:ind w:firstLine="30"/>
              <w:jc w:val="center"/>
              <w:rPr>
                <w:sz w:val="28"/>
                <w:szCs w:val="28"/>
              </w:rPr>
            </w:pPr>
            <w:r w:rsidRPr="00F87B03">
              <w:rPr>
                <w:sz w:val="24"/>
                <w:szCs w:val="28"/>
              </w:rPr>
              <w:t>Номер округа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7FB" w:rsidRPr="00F87B03" w:rsidRDefault="00EA67FB" w:rsidP="00BE5206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7FB" w:rsidRPr="00F87B03" w:rsidRDefault="00EA67FB" w:rsidP="00BE5206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7FB" w:rsidRPr="00F87B03" w:rsidRDefault="00EA67FB" w:rsidP="00BE5206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лишних избирательных бюллетеней</w:t>
            </w:r>
          </w:p>
        </w:tc>
      </w:tr>
      <w:tr w:rsidR="00EA67FB" w:rsidRPr="00E46BFF" w:rsidTr="005519C6">
        <w:trPr>
          <w:cantSplit/>
          <w:trHeight w:val="393"/>
          <w:jc w:val="center"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</w:p>
        </w:tc>
      </w:tr>
      <w:tr w:rsidR="00EA67FB" w:rsidRPr="00E46BFF" w:rsidTr="005519C6">
        <w:trPr>
          <w:cantSplit/>
          <w:jc w:val="center"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FB" w:rsidRPr="00E46BFF" w:rsidRDefault="00EA67FB" w:rsidP="005519C6">
            <w:pPr>
              <w:rPr>
                <w:sz w:val="28"/>
                <w:szCs w:val="28"/>
              </w:rPr>
            </w:pPr>
          </w:p>
        </w:tc>
      </w:tr>
    </w:tbl>
    <w:p w:rsidR="00EA67FB" w:rsidRPr="00E46BFF" w:rsidRDefault="00EA67FB" w:rsidP="00BE5206">
      <w:pPr>
        <w:pStyle w:val="23"/>
        <w:spacing w:after="0" w:line="360" w:lineRule="auto"/>
        <w:jc w:val="both"/>
        <w:rPr>
          <w:sz w:val="28"/>
          <w:szCs w:val="28"/>
        </w:rPr>
      </w:pPr>
      <w:r w:rsidRPr="00E46BFF">
        <w:rPr>
          <w:b/>
          <w:bCs/>
          <w:sz w:val="28"/>
          <w:szCs w:val="28"/>
        </w:rPr>
        <w:t xml:space="preserve"> </w:t>
      </w:r>
      <w:r w:rsidRPr="00E46BFF">
        <w:rPr>
          <w:sz w:val="28"/>
          <w:szCs w:val="28"/>
        </w:rPr>
        <w:t>2. Лишние избирательные бюллетени в количестве __________ штук уничтожены “___” ________ 20</w:t>
      </w:r>
      <w:r w:rsidR="00731AE1">
        <w:rPr>
          <w:sz w:val="28"/>
          <w:szCs w:val="28"/>
        </w:rPr>
        <w:t>20</w:t>
      </w:r>
      <w:r w:rsidRPr="00E46BFF">
        <w:rPr>
          <w:sz w:val="28"/>
          <w:szCs w:val="28"/>
        </w:rPr>
        <w:t xml:space="preserve"> года в присутствии представителя(лей) Заказчика. </w:t>
      </w:r>
    </w:p>
    <w:p w:rsidR="00EA67FB" w:rsidRDefault="00EA67FB" w:rsidP="00731AE1">
      <w:pPr>
        <w:pStyle w:val="4"/>
        <w:widowControl/>
        <w:spacing w:line="360" w:lineRule="auto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EA67FB" w:rsidRPr="00BE5206" w:rsidTr="005519C6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E5206" w:rsidRDefault="00EA67FB" w:rsidP="005519C6">
            <w:pPr>
              <w:pStyle w:val="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67FB" w:rsidRPr="00BE5206" w:rsidRDefault="00EA67FB" w:rsidP="005519C6">
            <w:pPr>
              <w:pStyle w:val="31"/>
              <w:spacing w:before="120"/>
              <w:rPr>
                <w:sz w:val="28"/>
                <w:szCs w:val="28"/>
              </w:rPr>
            </w:pPr>
            <w:r w:rsidRPr="00BE5206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BE5206" w:rsidRDefault="00EA67FB" w:rsidP="005519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BE5206" w:rsidRDefault="00EA67FB" w:rsidP="005519C6">
            <w:pPr>
              <w:jc w:val="center"/>
              <w:rPr>
                <w:sz w:val="28"/>
                <w:szCs w:val="28"/>
              </w:rPr>
            </w:pPr>
          </w:p>
        </w:tc>
      </w:tr>
      <w:tr w:rsidR="00EA67FB" w:rsidRPr="003856DF" w:rsidTr="005519C6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C0544" w:rsidRDefault="00EA67FB" w:rsidP="005519C6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3856DF" w:rsidRDefault="00EA67FB" w:rsidP="005519C6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A67FB" w:rsidRPr="00BE5206" w:rsidTr="005519C6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E5206" w:rsidRDefault="00EA67FB" w:rsidP="005519C6">
            <w:pPr>
              <w:pStyle w:val="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A67FB" w:rsidRPr="00BE5206" w:rsidRDefault="00EA67FB" w:rsidP="005519C6">
            <w:pPr>
              <w:pStyle w:val="31"/>
              <w:spacing w:before="120"/>
              <w:rPr>
                <w:sz w:val="28"/>
                <w:szCs w:val="28"/>
              </w:rPr>
            </w:pPr>
            <w:r w:rsidRPr="00BE5206">
              <w:rPr>
                <w:sz w:val="28"/>
                <w:szCs w:val="28"/>
              </w:rPr>
              <w:t>2.</w:t>
            </w:r>
          </w:p>
        </w:tc>
        <w:tc>
          <w:tcPr>
            <w:tcW w:w="283" w:type="dxa"/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BE5206" w:rsidRDefault="00EA67FB" w:rsidP="005519C6">
            <w:pPr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A67FB" w:rsidRPr="00BE5206" w:rsidRDefault="00EA67FB" w:rsidP="005519C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A67FB" w:rsidRPr="003856DF" w:rsidTr="005519C6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C0544" w:rsidRDefault="00EA67FB" w:rsidP="005519C6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A67FB" w:rsidRDefault="00EA67FB" w:rsidP="00EA67FB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EA67FB" w:rsidRPr="00BE5206" w:rsidTr="005519C6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E5206" w:rsidRDefault="00EA67FB" w:rsidP="005519C6">
            <w:pPr>
              <w:pStyle w:val="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BE5206" w:rsidRDefault="00EA67FB" w:rsidP="005519C6">
            <w:pPr>
              <w:pStyle w:val="31"/>
              <w:spacing w:before="120"/>
              <w:rPr>
                <w:sz w:val="28"/>
                <w:szCs w:val="28"/>
              </w:rPr>
            </w:pPr>
            <w:r w:rsidRPr="00BE5206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BE5206" w:rsidRDefault="00EA67FB" w:rsidP="005519C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BE5206" w:rsidRDefault="00EA67FB" w:rsidP="005519C6">
            <w:pPr>
              <w:jc w:val="center"/>
              <w:rPr>
                <w:sz w:val="28"/>
                <w:szCs w:val="28"/>
              </w:rPr>
            </w:pPr>
          </w:p>
        </w:tc>
      </w:tr>
      <w:tr w:rsidR="00EA67FB" w:rsidRPr="003856DF" w:rsidTr="005519C6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C0544" w:rsidRDefault="00EA67FB" w:rsidP="005519C6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3856DF" w:rsidRDefault="00EA67FB" w:rsidP="005519C6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A67FB" w:rsidRPr="00BE5206" w:rsidTr="005519C6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E5206" w:rsidRDefault="00EA67FB" w:rsidP="005519C6">
            <w:pPr>
              <w:pStyle w:val="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BE5206" w:rsidRDefault="00EA67FB" w:rsidP="005519C6">
            <w:pPr>
              <w:pStyle w:val="31"/>
              <w:spacing w:before="120"/>
              <w:rPr>
                <w:sz w:val="28"/>
                <w:szCs w:val="28"/>
              </w:rPr>
            </w:pPr>
            <w:r w:rsidRPr="00BE5206">
              <w:rPr>
                <w:sz w:val="28"/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A67FB" w:rsidRPr="00BE5206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BE5206" w:rsidRDefault="00EA67FB" w:rsidP="005519C6">
            <w:pPr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A67FB" w:rsidRPr="00BE5206" w:rsidRDefault="00EA67FB" w:rsidP="005519C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A67FB" w:rsidRPr="003856DF" w:rsidTr="005519C6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BC0544" w:rsidRDefault="00EA67FB" w:rsidP="005519C6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3856DF" w:rsidRDefault="00EA67FB" w:rsidP="005519C6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A67FB" w:rsidRDefault="00EA67FB" w:rsidP="00EA67FB">
      <w:pPr>
        <w:jc w:val="both"/>
        <w:rPr>
          <w:sz w:val="16"/>
        </w:rPr>
      </w:pPr>
    </w:p>
    <w:tbl>
      <w:tblPr>
        <w:tblpPr w:leftFromText="180" w:rightFromText="180" w:vertAnchor="page" w:horzAnchor="margin" w:tblpY="884"/>
        <w:tblW w:w="9747" w:type="dxa"/>
        <w:tblLook w:val="0000"/>
      </w:tblPr>
      <w:tblGrid>
        <w:gridCol w:w="5211"/>
        <w:gridCol w:w="4536"/>
      </w:tblGrid>
      <w:tr w:rsidR="00731AE1" w:rsidRPr="00E46BFF" w:rsidTr="005519C6">
        <w:tc>
          <w:tcPr>
            <w:tcW w:w="5211" w:type="dxa"/>
          </w:tcPr>
          <w:p w:rsidR="00731AE1" w:rsidRDefault="00731AE1" w:rsidP="005519C6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731AE1" w:rsidRPr="00E46BFF" w:rsidRDefault="00731AE1" w:rsidP="005519C6">
            <w:pPr>
              <w:jc w:val="center"/>
              <w:rPr>
                <w:sz w:val="24"/>
                <w:szCs w:val="24"/>
              </w:rPr>
            </w:pPr>
          </w:p>
        </w:tc>
      </w:tr>
      <w:tr w:rsidR="00731AE1" w:rsidRPr="00E46BFF" w:rsidTr="005519C6">
        <w:tc>
          <w:tcPr>
            <w:tcW w:w="5211" w:type="dxa"/>
          </w:tcPr>
          <w:p w:rsidR="00731AE1" w:rsidRDefault="00731AE1" w:rsidP="00337100">
            <w:pPr>
              <w:jc w:val="center"/>
              <w:rPr>
                <w:sz w:val="26"/>
              </w:rPr>
            </w:pPr>
          </w:p>
        </w:tc>
        <w:tc>
          <w:tcPr>
            <w:tcW w:w="4536" w:type="dxa"/>
          </w:tcPr>
          <w:p w:rsidR="00731AE1" w:rsidRDefault="00731AE1" w:rsidP="00337100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</w:p>
          <w:p w:rsidR="00731AE1" w:rsidRPr="00E46BFF" w:rsidRDefault="00731AE1" w:rsidP="00337100">
            <w:pPr>
              <w:jc w:val="center"/>
              <w:rPr>
                <w:sz w:val="24"/>
                <w:szCs w:val="24"/>
              </w:rPr>
            </w:pPr>
            <w:r w:rsidRPr="00E46BFF">
              <w:rPr>
                <w:sz w:val="24"/>
                <w:szCs w:val="24"/>
              </w:rPr>
              <w:t xml:space="preserve">к </w:t>
            </w:r>
            <w:r w:rsidRPr="00E46BFF">
              <w:rPr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E46B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дополнительных</w:t>
            </w:r>
            <w:r w:rsidRPr="00E46BFF">
              <w:rPr>
                <w:sz w:val="24"/>
                <w:szCs w:val="24"/>
              </w:rPr>
              <w:t xml:space="preserve"> выборах</w:t>
            </w:r>
            <w:r>
              <w:rPr>
                <w:sz w:val="24"/>
                <w:szCs w:val="24"/>
              </w:rPr>
              <w:t xml:space="preserve"> депутата Осташковской городской Думы первого созыва</w:t>
            </w:r>
            <w:r w:rsidRPr="00E46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одномандатному избирательному округу №19</w:t>
            </w:r>
          </w:p>
        </w:tc>
      </w:tr>
    </w:tbl>
    <w:p w:rsidR="00EA67FB" w:rsidRPr="00731AE1" w:rsidRDefault="00EA67FB" w:rsidP="00337100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</w:rPr>
        <w:t>АКТ</w:t>
      </w:r>
      <w:r w:rsidR="007B66FC">
        <w:rPr>
          <w:b/>
          <w:sz w:val="28"/>
        </w:rPr>
        <w:br/>
      </w:r>
      <w:r w:rsidRPr="00731AE1">
        <w:rPr>
          <w:b/>
          <w:sz w:val="28"/>
          <w:szCs w:val="28"/>
        </w:rPr>
        <w:t xml:space="preserve">передачи избирательных бюллетеней для голосования </w:t>
      </w:r>
      <w:r w:rsidR="00731AE1" w:rsidRPr="00731AE1">
        <w:rPr>
          <w:b/>
          <w:sz w:val="28"/>
          <w:szCs w:val="28"/>
        </w:rPr>
        <w:t>на дополнительных выборах депутата Осташковской городской Думы первого созыва по одномандатному избирательному округу №19</w:t>
      </w:r>
      <w:r w:rsidR="00731AE1" w:rsidRPr="00731AE1">
        <w:rPr>
          <w:sz w:val="28"/>
          <w:szCs w:val="28"/>
        </w:rPr>
        <w:t xml:space="preserve"> </w:t>
      </w:r>
      <w:r w:rsidR="00731AE1" w:rsidRPr="00731AE1">
        <w:rPr>
          <w:bCs/>
          <w:sz w:val="28"/>
        </w:rPr>
        <w:t xml:space="preserve"> </w:t>
      </w:r>
    </w:p>
    <w:p w:rsidR="00731AE1" w:rsidRDefault="00EA67FB" w:rsidP="00731AE1">
      <w:pPr>
        <w:pStyle w:val="af7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Осташков                 </w:t>
      </w:r>
      <w:r w:rsidRPr="00CB28E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</w:t>
      </w:r>
      <w:r w:rsidR="00731AE1">
        <w:rPr>
          <w:rFonts w:ascii="Times New Roman" w:hAnsi="Times New Roman"/>
          <w:b/>
          <w:sz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«___» ________20</w:t>
      </w:r>
      <w:r w:rsidR="00731AE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года  </w:t>
      </w:r>
    </w:p>
    <w:p w:rsidR="00EA67FB" w:rsidRDefault="00EA67FB" w:rsidP="007B66FC">
      <w:pPr>
        <w:pStyle w:val="af7"/>
        <w:spacing w:before="120"/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EA67FB" w:rsidRDefault="005C0C33" w:rsidP="00337100">
      <w:pPr>
        <w:pStyle w:val="af7"/>
        <w:spacing w:before="240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Территориальная избирательная комиссия Осташковского района</w:t>
      </w:r>
      <w:r w:rsidRPr="005C0C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передала участковой избирательной комиссии № 668</w:t>
      </w:r>
    </w:p>
    <w:p w:rsidR="00EA67FB" w:rsidRDefault="00EA67FB" w:rsidP="00EA67FB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EA67FB" w:rsidTr="005519C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FB" w:rsidRDefault="00EA67FB" w:rsidP="005519C6">
            <w:pPr>
              <w:pStyle w:val="af7"/>
              <w:rPr>
                <w:rFonts w:ascii="Times New Roman" w:hAnsi="Times New Roman"/>
                <w:sz w:val="28"/>
              </w:rPr>
            </w:pPr>
          </w:p>
        </w:tc>
      </w:tr>
      <w:tr w:rsidR="00EA67FB" w:rsidTr="005519C6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7A753F" w:rsidRDefault="00EA67FB" w:rsidP="00731AE1">
            <w:pPr>
              <w:pStyle w:val="af7"/>
              <w:spacing w:after="12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EA67FB" w:rsidRDefault="00EA67FB" w:rsidP="00337100">
      <w:pPr>
        <w:pStyle w:val="af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избирательных бюллетеней для голосования на </w:t>
      </w:r>
      <w:r w:rsidR="00731AE1">
        <w:rPr>
          <w:rFonts w:ascii="Times New Roman" w:hAnsi="Times New Roman"/>
          <w:sz w:val="28"/>
        </w:rPr>
        <w:t xml:space="preserve">дополнительных </w:t>
      </w:r>
      <w:r>
        <w:rPr>
          <w:rFonts w:ascii="Times New Roman" w:hAnsi="Times New Roman"/>
          <w:sz w:val="28"/>
        </w:rPr>
        <w:t>выборах депутат</w:t>
      </w:r>
      <w:r w:rsidR="00731AE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Осташковской городской Думы первого созыва по одномандатному избирательному округу №</w:t>
      </w:r>
      <w:r w:rsidR="00731AE1">
        <w:rPr>
          <w:rFonts w:ascii="Times New Roman" w:hAnsi="Times New Roman"/>
          <w:sz w:val="28"/>
        </w:rPr>
        <w:t>19</w:t>
      </w:r>
    </w:p>
    <w:p w:rsidR="00EA67FB" w:rsidRDefault="00EA67FB" w:rsidP="00EA67FB">
      <w:pPr>
        <w:pStyle w:val="af7"/>
        <w:rPr>
          <w:rFonts w:ascii="Times New Roman" w:hAnsi="Times New Roman"/>
          <w:sz w:val="28"/>
        </w:rPr>
      </w:pPr>
    </w:p>
    <w:p w:rsidR="00EA67FB" w:rsidRDefault="00EA67FB" w:rsidP="00EA67FB">
      <w:pPr>
        <w:pStyle w:val="af7"/>
        <w:rPr>
          <w:rFonts w:ascii="Times New Roman" w:hAnsi="Times New Roman"/>
          <w:sz w:val="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EA67FB" w:rsidTr="005519C6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af7"/>
              <w:rPr>
                <w:rFonts w:ascii="Times New Roman" w:hAnsi="Times New Roman"/>
                <w:sz w:val="28"/>
              </w:rPr>
            </w:pPr>
          </w:p>
        </w:tc>
      </w:tr>
      <w:tr w:rsidR="00EA67FB" w:rsidTr="005519C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7A753F" w:rsidRDefault="00EA67FB" w:rsidP="005519C6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7A753F" w:rsidRDefault="00EA67FB" w:rsidP="005519C6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EA67FB" w:rsidRPr="007A753F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7A753F" w:rsidRDefault="00EA67FB" w:rsidP="005519C6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7A753F" w:rsidRDefault="00EA67FB" w:rsidP="005519C6"/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7A753F" w:rsidRDefault="00EA67FB" w:rsidP="005519C6"/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EA67FB" w:rsidRPr="007A753F" w:rsidTr="005519C6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FB" w:rsidTr="005519C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7FB" w:rsidRDefault="00EA67FB" w:rsidP="005519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7A753F" w:rsidRDefault="00EA67FB" w:rsidP="00731AE1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</w:t>
            </w:r>
            <w:r w:rsidR="00731AE1">
              <w:rPr>
                <w:sz w:val="24"/>
                <w:szCs w:val="24"/>
              </w:rPr>
              <w:t>668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7A753F" w:rsidRDefault="00EA67FB" w:rsidP="00731AE1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</w:t>
            </w:r>
            <w:r w:rsidR="00731AE1">
              <w:rPr>
                <w:sz w:val="24"/>
                <w:szCs w:val="24"/>
              </w:rPr>
              <w:t>668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7A753F" w:rsidRDefault="00EA67FB" w:rsidP="005519C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7A753F" w:rsidRDefault="00EA67FB" w:rsidP="005519C6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Pr="007A753F" w:rsidRDefault="00EA67FB" w:rsidP="005519C6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</w:tr>
      <w:tr w:rsidR="00EA67FB" w:rsidTr="005519C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7A753F" w:rsidRDefault="00EA67FB" w:rsidP="005519C6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EA67FB" w:rsidRDefault="00EA67FB" w:rsidP="00EA67FB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5386" w:type="dxa"/>
        <w:tblInd w:w="4503" w:type="dxa"/>
        <w:tblLayout w:type="fixed"/>
        <w:tblLook w:val="0000"/>
      </w:tblPr>
      <w:tblGrid>
        <w:gridCol w:w="5386"/>
      </w:tblGrid>
      <w:tr w:rsidR="00EA67FB" w:rsidTr="0033710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№4</w:t>
            </w:r>
          </w:p>
        </w:tc>
      </w:tr>
      <w:tr w:rsidR="00EA67FB" w:rsidTr="0033710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E46BFF" w:rsidRDefault="00751155" w:rsidP="005519C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 выборах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депутата Осташковской городской Думы первого созыва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одномандатному избирательному округу №19</w:t>
            </w:r>
          </w:p>
        </w:tc>
      </w:tr>
    </w:tbl>
    <w:p w:rsidR="00EA67FB" w:rsidRPr="00E42878" w:rsidRDefault="00EA67FB" w:rsidP="00EA67FB">
      <w:pPr>
        <w:rPr>
          <w:vanish/>
        </w:rPr>
      </w:pPr>
    </w:p>
    <w:p w:rsidR="00EA67FB" w:rsidRPr="00D639EF" w:rsidRDefault="00EA67FB" w:rsidP="00EA67FB">
      <w:pPr>
        <w:pStyle w:val="1"/>
        <w:jc w:val="center"/>
        <w:rPr>
          <w:szCs w:val="28"/>
        </w:rPr>
      </w:pPr>
    </w:p>
    <w:p w:rsidR="00EA67FB" w:rsidRPr="00D639EF" w:rsidRDefault="00EA67FB" w:rsidP="00EA67FB">
      <w:pPr>
        <w:rPr>
          <w:b/>
        </w:rPr>
      </w:pPr>
    </w:p>
    <w:p w:rsidR="00EA67FB" w:rsidRPr="007236A9" w:rsidRDefault="00EA67FB" w:rsidP="008F689E">
      <w:pPr>
        <w:pStyle w:val="1"/>
        <w:jc w:val="center"/>
        <w:rPr>
          <w:bCs/>
          <w:szCs w:val="28"/>
        </w:rPr>
      </w:pPr>
      <w:r w:rsidRPr="00D639EF">
        <w:rPr>
          <w:szCs w:val="28"/>
        </w:rPr>
        <w:t>АКТ</w:t>
      </w:r>
      <w:r w:rsidR="008F689E">
        <w:rPr>
          <w:szCs w:val="28"/>
        </w:rPr>
        <w:br/>
      </w:r>
      <w:r w:rsidRPr="007236A9">
        <w:rPr>
          <w:szCs w:val="28"/>
        </w:rPr>
        <w:t>об уничтожении выбракованных избирательных бюллетеней</w:t>
      </w:r>
    </w:p>
    <w:p w:rsidR="00EA67FB" w:rsidRPr="007236A9" w:rsidRDefault="00EA67FB" w:rsidP="00EA67FB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EA67FB" w:rsidRPr="007236A9" w:rsidTr="00337100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EA67FB" w:rsidRDefault="00EA67FB" w:rsidP="005519C6">
            <w:pPr>
              <w:pStyle w:val="af7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EA67FB" w:rsidRPr="00671158" w:rsidRDefault="00EA67FB" w:rsidP="005519C6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Осташковского района</w:t>
            </w:r>
          </w:p>
        </w:tc>
      </w:tr>
    </w:tbl>
    <w:p w:rsidR="00EA67FB" w:rsidRPr="007236A9" w:rsidRDefault="00EA67FB" w:rsidP="00EA67FB">
      <w:pPr>
        <w:spacing w:line="360" w:lineRule="auto"/>
        <w:jc w:val="both"/>
        <w:rPr>
          <w:sz w:val="28"/>
          <w:szCs w:val="28"/>
        </w:rPr>
      </w:pPr>
    </w:p>
    <w:p w:rsidR="00EA67FB" w:rsidRPr="00337100" w:rsidRDefault="00EA67FB" w:rsidP="00337100">
      <w:pPr>
        <w:pStyle w:val="af0"/>
        <w:ind w:firstLine="720"/>
        <w:rPr>
          <w:sz w:val="28"/>
          <w:szCs w:val="28"/>
        </w:rPr>
      </w:pPr>
      <w:r w:rsidRPr="00337100">
        <w:rPr>
          <w:sz w:val="28"/>
          <w:szCs w:val="28"/>
        </w:rPr>
        <w:t>Настоящим Актом подтверждается:</w:t>
      </w:r>
    </w:p>
    <w:p w:rsidR="00EA67FB" w:rsidRPr="007236A9" w:rsidRDefault="00EA67FB" w:rsidP="00EA67FB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</w:t>
      </w:r>
      <w:r w:rsidR="00751155" w:rsidRPr="00751155">
        <w:rPr>
          <w:sz w:val="28"/>
          <w:szCs w:val="24"/>
        </w:rPr>
        <w:t>на дополнительных выборах депутата Осташковской городской Думы первого созыва по одномандатному избирательному округу №19</w:t>
      </w:r>
      <w:r w:rsidRPr="00751155">
        <w:rPr>
          <w:sz w:val="32"/>
          <w:szCs w:val="28"/>
        </w:rPr>
        <w:t xml:space="preserve"> </w:t>
      </w:r>
      <w:r w:rsidRPr="007236A9">
        <w:rPr>
          <w:sz w:val="28"/>
          <w:szCs w:val="28"/>
        </w:rPr>
        <w:t>в участковую избирательную комиссию избирательного участка №</w:t>
      </w:r>
      <w:r w:rsidR="00751155">
        <w:rPr>
          <w:sz w:val="28"/>
          <w:szCs w:val="28"/>
        </w:rPr>
        <w:t xml:space="preserve"> 668</w:t>
      </w:r>
      <w:r w:rsidRPr="007236A9">
        <w:rPr>
          <w:sz w:val="28"/>
          <w:szCs w:val="28"/>
        </w:rPr>
        <w:t xml:space="preserve"> было выявлено следующее количество бракованных избирательных бюллетеней:</w:t>
      </w:r>
    </w:p>
    <w:p w:rsidR="00EA67FB" w:rsidRPr="007236A9" w:rsidRDefault="00EA67FB" w:rsidP="00EA67F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EA67FB" w:rsidRPr="007236A9" w:rsidTr="00337100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A67FB" w:rsidRPr="007236A9" w:rsidRDefault="00EA67FB" w:rsidP="00337100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7FB" w:rsidRPr="007236A9" w:rsidRDefault="00EA67FB" w:rsidP="00337100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EA67FB" w:rsidRPr="007236A9" w:rsidTr="005519C6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7236A9" w:rsidRDefault="00EA67FB" w:rsidP="005519C6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FB" w:rsidRPr="007236A9" w:rsidRDefault="00EA67FB" w:rsidP="005519C6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2</w:t>
            </w:r>
          </w:p>
        </w:tc>
      </w:tr>
      <w:tr w:rsidR="00EA67FB" w:rsidRPr="007236A9" w:rsidTr="005519C6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7FB" w:rsidRPr="007236A9" w:rsidRDefault="00EA67FB" w:rsidP="0055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FB" w:rsidRPr="007236A9" w:rsidRDefault="00EA67FB" w:rsidP="005519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67FB" w:rsidRPr="00671158" w:rsidRDefault="00EA67FB" w:rsidP="00EA67FB">
      <w:pPr>
        <w:pStyle w:val="a6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>Выбракованные избирательные бюллетени в количестве _______штук уничтожены “____” __________20</w:t>
      </w:r>
      <w:r w:rsidR="00751155">
        <w:rPr>
          <w:iCs/>
          <w:szCs w:val="28"/>
        </w:rPr>
        <w:t>20</w:t>
      </w:r>
      <w:r w:rsidR="00337100">
        <w:rPr>
          <w:iCs/>
          <w:szCs w:val="28"/>
        </w:rPr>
        <w:t xml:space="preserve"> </w:t>
      </w:r>
      <w:r w:rsidRPr="00671158">
        <w:rPr>
          <w:iCs/>
          <w:szCs w:val="28"/>
        </w:rPr>
        <w:t xml:space="preserve">года. </w:t>
      </w:r>
    </w:p>
    <w:tbl>
      <w:tblPr>
        <w:tblW w:w="9653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EA67FB" w:rsidTr="00337100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7FB" w:rsidRPr="003E55B0" w:rsidRDefault="00EA67FB" w:rsidP="005519C6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Pr="00337100" w:rsidRDefault="00EA67FB" w:rsidP="00337100">
            <w:pPr>
              <w:pStyle w:val="31"/>
              <w:jc w:val="center"/>
              <w:rPr>
                <w:sz w:val="24"/>
                <w:szCs w:val="24"/>
              </w:rPr>
            </w:pPr>
            <w:r w:rsidRPr="00337100">
              <w:rPr>
                <w:sz w:val="24"/>
                <w:szCs w:val="24"/>
              </w:rPr>
              <w:t>Председатель (заместитель председателя, секретарь) территориальной избирательной комиссии Осташковского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EA67FB" w:rsidTr="003371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EA67FB" w:rsidTr="003371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337100">
            <w:pPr>
              <w:pStyle w:val="31"/>
              <w:jc w:val="center"/>
            </w:pPr>
            <w:r w:rsidRPr="00337100">
              <w:rPr>
                <w:sz w:val="24"/>
                <w:szCs w:val="24"/>
              </w:rP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EA67FB" w:rsidTr="003371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EA67FB" w:rsidTr="003371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3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FB" w:rsidRDefault="00EA67FB" w:rsidP="005519C6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EA67FB" w:rsidTr="003371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EA67FB" w:rsidRDefault="00EA67FB" w:rsidP="005519C6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FB" w:rsidRPr="003E55B0" w:rsidRDefault="00EA67FB" w:rsidP="005519C6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BC5A13" w:rsidRDefault="00BC5A13" w:rsidP="009F2E65">
      <w:pPr>
        <w:ind w:left="540" w:firstLine="540"/>
        <w:rPr>
          <w:sz w:val="28"/>
          <w:szCs w:val="28"/>
        </w:rPr>
      </w:pPr>
    </w:p>
    <w:sectPr w:rsidR="00BC5A13" w:rsidSect="00BE5206"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1F" w:rsidRDefault="00BE0F1F">
      <w:r>
        <w:separator/>
      </w:r>
    </w:p>
  </w:endnote>
  <w:endnote w:type="continuationSeparator" w:id="0">
    <w:p w:rsidR="00BE0F1F" w:rsidRDefault="00BE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1F" w:rsidRDefault="00BE0F1F">
      <w:r>
        <w:separator/>
      </w:r>
    </w:p>
  </w:footnote>
  <w:footnote w:type="continuationSeparator" w:id="0">
    <w:p w:rsidR="00BE0F1F" w:rsidRDefault="00BE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912C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14"/>
  </w:num>
  <w:num w:numId="16">
    <w:abstractNumId w:val="8"/>
  </w:num>
  <w:num w:numId="17">
    <w:abstractNumId w:val="6"/>
  </w:num>
  <w:num w:numId="18">
    <w:abstractNumId w:val="20"/>
  </w:num>
  <w:num w:numId="19">
    <w:abstractNumId w:val="2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D3"/>
    <w:rsid w:val="0001190C"/>
    <w:rsid w:val="00015FCF"/>
    <w:rsid w:val="000175CA"/>
    <w:rsid w:val="000348E2"/>
    <w:rsid w:val="00043A4B"/>
    <w:rsid w:val="00051CED"/>
    <w:rsid w:val="000601C8"/>
    <w:rsid w:val="00060DAA"/>
    <w:rsid w:val="00062D83"/>
    <w:rsid w:val="00063286"/>
    <w:rsid w:val="00064026"/>
    <w:rsid w:val="00065F41"/>
    <w:rsid w:val="00067B7B"/>
    <w:rsid w:val="000730C4"/>
    <w:rsid w:val="00075400"/>
    <w:rsid w:val="00083B47"/>
    <w:rsid w:val="000951DF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0F71F5"/>
    <w:rsid w:val="00102B10"/>
    <w:rsid w:val="001042A8"/>
    <w:rsid w:val="00111287"/>
    <w:rsid w:val="001201B4"/>
    <w:rsid w:val="00125905"/>
    <w:rsid w:val="00134153"/>
    <w:rsid w:val="001416C0"/>
    <w:rsid w:val="00144380"/>
    <w:rsid w:val="001475EE"/>
    <w:rsid w:val="0015633E"/>
    <w:rsid w:val="00170423"/>
    <w:rsid w:val="00171AE5"/>
    <w:rsid w:val="00171B7C"/>
    <w:rsid w:val="001772F1"/>
    <w:rsid w:val="00184A65"/>
    <w:rsid w:val="00193564"/>
    <w:rsid w:val="0019567B"/>
    <w:rsid w:val="001A1944"/>
    <w:rsid w:val="001B187C"/>
    <w:rsid w:val="001B2CCD"/>
    <w:rsid w:val="001B577A"/>
    <w:rsid w:val="001B7C9E"/>
    <w:rsid w:val="001B7CE4"/>
    <w:rsid w:val="001D046F"/>
    <w:rsid w:val="001D2EB7"/>
    <w:rsid w:val="001D3CD8"/>
    <w:rsid w:val="001E3952"/>
    <w:rsid w:val="001F1100"/>
    <w:rsid w:val="001F2C3F"/>
    <w:rsid w:val="001F637D"/>
    <w:rsid w:val="001F6D7E"/>
    <w:rsid w:val="002040D9"/>
    <w:rsid w:val="002062EB"/>
    <w:rsid w:val="002069E5"/>
    <w:rsid w:val="002110E7"/>
    <w:rsid w:val="002122EB"/>
    <w:rsid w:val="0021240F"/>
    <w:rsid w:val="00212FB2"/>
    <w:rsid w:val="002150E6"/>
    <w:rsid w:val="002174BB"/>
    <w:rsid w:val="0022055B"/>
    <w:rsid w:val="0023711F"/>
    <w:rsid w:val="002407F2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30B"/>
    <w:rsid w:val="002C0A8E"/>
    <w:rsid w:val="002D428E"/>
    <w:rsid w:val="002D6FF6"/>
    <w:rsid w:val="002E235D"/>
    <w:rsid w:val="002E73FB"/>
    <w:rsid w:val="002F0422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7100"/>
    <w:rsid w:val="00346639"/>
    <w:rsid w:val="00361F54"/>
    <w:rsid w:val="00371104"/>
    <w:rsid w:val="00372CE2"/>
    <w:rsid w:val="003737F3"/>
    <w:rsid w:val="00376977"/>
    <w:rsid w:val="00377F66"/>
    <w:rsid w:val="0038036C"/>
    <w:rsid w:val="00383D41"/>
    <w:rsid w:val="003A06AE"/>
    <w:rsid w:val="003A126D"/>
    <w:rsid w:val="003A55B3"/>
    <w:rsid w:val="003A6C21"/>
    <w:rsid w:val="003B438C"/>
    <w:rsid w:val="003B7B0D"/>
    <w:rsid w:val="003C334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44DE"/>
    <w:rsid w:val="00440D24"/>
    <w:rsid w:val="00445A9C"/>
    <w:rsid w:val="00456AC9"/>
    <w:rsid w:val="00462016"/>
    <w:rsid w:val="0047186C"/>
    <w:rsid w:val="00483207"/>
    <w:rsid w:val="004912C8"/>
    <w:rsid w:val="004A16C3"/>
    <w:rsid w:val="004B18E4"/>
    <w:rsid w:val="004B1A45"/>
    <w:rsid w:val="004D156D"/>
    <w:rsid w:val="004D2D50"/>
    <w:rsid w:val="004E22D2"/>
    <w:rsid w:val="004E28C6"/>
    <w:rsid w:val="004E7865"/>
    <w:rsid w:val="004F160A"/>
    <w:rsid w:val="004F625D"/>
    <w:rsid w:val="004F658A"/>
    <w:rsid w:val="00506021"/>
    <w:rsid w:val="00507B3B"/>
    <w:rsid w:val="0051034C"/>
    <w:rsid w:val="00511D4C"/>
    <w:rsid w:val="00515507"/>
    <w:rsid w:val="0052451E"/>
    <w:rsid w:val="00541526"/>
    <w:rsid w:val="00553158"/>
    <w:rsid w:val="00553B86"/>
    <w:rsid w:val="00560EC7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A35D0"/>
    <w:rsid w:val="005B6A8E"/>
    <w:rsid w:val="005C0C33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4918"/>
    <w:rsid w:val="006552D9"/>
    <w:rsid w:val="006562BD"/>
    <w:rsid w:val="006640C2"/>
    <w:rsid w:val="00664AE0"/>
    <w:rsid w:val="00666CD6"/>
    <w:rsid w:val="006902EE"/>
    <w:rsid w:val="00690656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1AE1"/>
    <w:rsid w:val="00733828"/>
    <w:rsid w:val="00735AF2"/>
    <w:rsid w:val="00736230"/>
    <w:rsid w:val="0074002E"/>
    <w:rsid w:val="007427BE"/>
    <w:rsid w:val="007440C5"/>
    <w:rsid w:val="0074454D"/>
    <w:rsid w:val="00744C8B"/>
    <w:rsid w:val="00746ED9"/>
    <w:rsid w:val="00751155"/>
    <w:rsid w:val="007514C4"/>
    <w:rsid w:val="00751B07"/>
    <w:rsid w:val="00752EB5"/>
    <w:rsid w:val="00754B2A"/>
    <w:rsid w:val="00763774"/>
    <w:rsid w:val="00766777"/>
    <w:rsid w:val="00771A7A"/>
    <w:rsid w:val="007724D6"/>
    <w:rsid w:val="00774989"/>
    <w:rsid w:val="00776749"/>
    <w:rsid w:val="0078644E"/>
    <w:rsid w:val="00786FB8"/>
    <w:rsid w:val="007926C5"/>
    <w:rsid w:val="007A31A0"/>
    <w:rsid w:val="007B5DCC"/>
    <w:rsid w:val="007B658A"/>
    <w:rsid w:val="007B66FC"/>
    <w:rsid w:val="007B6766"/>
    <w:rsid w:val="007C3E0C"/>
    <w:rsid w:val="007C7778"/>
    <w:rsid w:val="007D6178"/>
    <w:rsid w:val="007E3398"/>
    <w:rsid w:val="007E7155"/>
    <w:rsid w:val="007F0C5A"/>
    <w:rsid w:val="007F2044"/>
    <w:rsid w:val="007F2525"/>
    <w:rsid w:val="007F5637"/>
    <w:rsid w:val="007F7737"/>
    <w:rsid w:val="007F7EF9"/>
    <w:rsid w:val="0080397F"/>
    <w:rsid w:val="00804CE2"/>
    <w:rsid w:val="00810FAE"/>
    <w:rsid w:val="00823BC3"/>
    <w:rsid w:val="008248E8"/>
    <w:rsid w:val="00824C9D"/>
    <w:rsid w:val="00834D10"/>
    <w:rsid w:val="0084501F"/>
    <w:rsid w:val="0084518E"/>
    <w:rsid w:val="0085196C"/>
    <w:rsid w:val="00853415"/>
    <w:rsid w:val="008635D1"/>
    <w:rsid w:val="00872DB5"/>
    <w:rsid w:val="00880A93"/>
    <w:rsid w:val="00885C52"/>
    <w:rsid w:val="0089144C"/>
    <w:rsid w:val="00892D48"/>
    <w:rsid w:val="008A274B"/>
    <w:rsid w:val="008A27AA"/>
    <w:rsid w:val="008A555F"/>
    <w:rsid w:val="008A6D2D"/>
    <w:rsid w:val="008B2348"/>
    <w:rsid w:val="008B37FE"/>
    <w:rsid w:val="008C2600"/>
    <w:rsid w:val="008C2D44"/>
    <w:rsid w:val="008C4E9F"/>
    <w:rsid w:val="008C6576"/>
    <w:rsid w:val="008D063D"/>
    <w:rsid w:val="008D1AEC"/>
    <w:rsid w:val="008D2DC4"/>
    <w:rsid w:val="008D622E"/>
    <w:rsid w:val="008D7A85"/>
    <w:rsid w:val="008E05F1"/>
    <w:rsid w:val="008E0629"/>
    <w:rsid w:val="008E2020"/>
    <w:rsid w:val="008E2934"/>
    <w:rsid w:val="008E3DB2"/>
    <w:rsid w:val="008E5821"/>
    <w:rsid w:val="008F307D"/>
    <w:rsid w:val="008F689E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4161"/>
    <w:rsid w:val="00952C27"/>
    <w:rsid w:val="00957460"/>
    <w:rsid w:val="00961D8D"/>
    <w:rsid w:val="00965C96"/>
    <w:rsid w:val="009802F5"/>
    <w:rsid w:val="0098354D"/>
    <w:rsid w:val="0098576B"/>
    <w:rsid w:val="009A5470"/>
    <w:rsid w:val="009A592A"/>
    <w:rsid w:val="009C114F"/>
    <w:rsid w:val="009E0B9F"/>
    <w:rsid w:val="009E7A13"/>
    <w:rsid w:val="009F28C7"/>
    <w:rsid w:val="009F2E65"/>
    <w:rsid w:val="009F5CC7"/>
    <w:rsid w:val="00A110EA"/>
    <w:rsid w:val="00A1518F"/>
    <w:rsid w:val="00A21BDE"/>
    <w:rsid w:val="00A34697"/>
    <w:rsid w:val="00A35DCD"/>
    <w:rsid w:val="00A5167D"/>
    <w:rsid w:val="00A517A6"/>
    <w:rsid w:val="00A54CEE"/>
    <w:rsid w:val="00A66289"/>
    <w:rsid w:val="00A722AD"/>
    <w:rsid w:val="00A73B92"/>
    <w:rsid w:val="00A741ED"/>
    <w:rsid w:val="00A76E67"/>
    <w:rsid w:val="00A9035D"/>
    <w:rsid w:val="00A90BCC"/>
    <w:rsid w:val="00A95DE6"/>
    <w:rsid w:val="00AA6B17"/>
    <w:rsid w:val="00AB355F"/>
    <w:rsid w:val="00AB6406"/>
    <w:rsid w:val="00AC5B9A"/>
    <w:rsid w:val="00AC7F17"/>
    <w:rsid w:val="00AD3D6E"/>
    <w:rsid w:val="00AD49FD"/>
    <w:rsid w:val="00AD64C6"/>
    <w:rsid w:val="00AE2486"/>
    <w:rsid w:val="00AE3583"/>
    <w:rsid w:val="00AE4CF0"/>
    <w:rsid w:val="00AE64BA"/>
    <w:rsid w:val="00AE6BC9"/>
    <w:rsid w:val="00AF60A8"/>
    <w:rsid w:val="00AF70FF"/>
    <w:rsid w:val="00B05638"/>
    <w:rsid w:val="00B10496"/>
    <w:rsid w:val="00B10C8B"/>
    <w:rsid w:val="00B24144"/>
    <w:rsid w:val="00B25BE4"/>
    <w:rsid w:val="00B345B2"/>
    <w:rsid w:val="00B3690A"/>
    <w:rsid w:val="00B41241"/>
    <w:rsid w:val="00B45821"/>
    <w:rsid w:val="00B45CF1"/>
    <w:rsid w:val="00B47EAC"/>
    <w:rsid w:val="00B55BAE"/>
    <w:rsid w:val="00B5652D"/>
    <w:rsid w:val="00B615F8"/>
    <w:rsid w:val="00B73A0C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5A13"/>
    <w:rsid w:val="00BC6EDD"/>
    <w:rsid w:val="00BC6FBE"/>
    <w:rsid w:val="00BD0A47"/>
    <w:rsid w:val="00BD3D75"/>
    <w:rsid w:val="00BD3F4C"/>
    <w:rsid w:val="00BE04A1"/>
    <w:rsid w:val="00BE0F1F"/>
    <w:rsid w:val="00BE4BC1"/>
    <w:rsid w:val="00BE5206"/>
    <w:rsid w:val="00BE7450"/>
    <w:rsid w:val="00BF0D06"/>
    <w:rsid w:val="00BF3201"/>
    <w:rsid w:val="00C15B4F"/>
    <w:rsid w:val="00C22CF6"/>
    <w:rsid w:val="00C2649F"/>
    <w:rsid w:val="00C26E2E"/>
    <w:rsid w:val="00C41903"/>
    <w:rsid w:val="00C44788"/>
    <w:rsid w:val="00C44790"/>
    <w:rsid w:val="00C452B0"/>
    <w:rsid w:val="00C53B4B"/>
    <w:rsid w:val="00C56A4F"/>
    <w:rsid w:val="00C57B09"/>
    <w:rsid w:val="00C62E60"/>
    <w:rsid w:val="00C644F9"/>
    <w:rsid w:val="00C74391"/>
    <w:rsid w:val="00C74997"/>
    <w:rsid w:val="00C754A8"/>
    <w:rsid w:val="00C77CEE"/>
    <w:rsid w:val="00C80E83"/>
    <w:rsid w:val="00C82418"/>
    <w:rsid w:val="00C83934"/>
    <w:rsid w:val="00C87804"/>
    <w:rsid w:val="00CA0B8C"/>
    <w:rsid w:val="00CA578C"/>
    <w:rsid w:val="00CB5E48"/>
    <w:rsid w:val="00CC7F27"/>
    <w:rsid w:val="00CE19D2"/>
    <w:rsid w:val="00CE5FF9"/>
    <w:rsid w:val="00CE6990"/>
    <w:rsid w:val="00D07FF5"/>
    <w:rsid w:val="00D106CB"/>
    <w:rsid w:val="00D20C8B"/>
    <w:rsid w:val="00D25F61"/>
    <w:rsid w:val="00D32CA1"/>
    <w:rsid w:val="00D32CFD"/>
    <w:rsid w:val="00D32F1A"/>
    <w:rsid w:val="00D3554E"/>
    <w:rsid w:val="00D43CDE"/>
    <w:rsid w:val="00D56642"/>
    <w:rsid w:val="00D57CBE"/>
    <w:rsid w:val="00D65504"/>
    <w:rsid w:val="00D732DE"/>
    <w:rsid w:val="00D7510E"/>
    <w:rsid w:val="00D75634"/>
    <w:rsid w:val="00D75789"/>
    <w:rsid w:val="00D77F3E"/>
    <w:rsid w:val="00D87969"/>
    <w:rsid w:val="00D90778"/>
    <w:rsid w:val="00D925E2"/>
    <w:rsid w:val="00D93C1F"/>
    <w:rsid w:val="00D95A6B"/>
    <w:rsid w:val="00D96004"/>
    <w:rsid w:val="00D96B25"/>
    <w:rsid w:val="00DA14CC"/>
    <w:rsid w:val="00DA6D04"/>
    <w:rsid w:val="00DB178E"/>
    <w:rsid w:val="00DD073C"/>
    <w:rsid w:val="00DD0D81"/>
    <w:rsid w:val="00DD6079"/>
    <w:rsid w:val="00DE7433"/>
    <w:rsid w:val="00DF16EE"/>
    <w:rsid w:val="00DF1B6B"/>
    <w:rsid w:val="00E012F9"/>
    <w:rsid w:val="00E03CA3"/>
    <w:rsid w:val="00E10272"/>
    <w:rsid w:val="00E10E87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85BC1"/>
    <w:rsid w:val="00E902AC"/>
    <w:rsid w:val="00E90943"/>
    <w:rsid w:val="00E95055"/>
    <w:rsid w:val="00E95AAB"/>
    <w:rsid w:val="00EA5701"/>
    <w:rsid w:val="00EA67FB"/>
    <w:rsid w:val="00EA6B3D"/>
    <w:rsid w:val="00EB022A"/>
    <w:rsid w:val="00EB4389"/>
    <w:rsid w:val="00EB5A9C"/>
    <w:rsid w:val="00ED5293"/>
    <w:rsid w:val="00EE3B6B"/>
    <w:rsid w:val="00EE4B0E"/>
    <w:rsid w:val="00EE718E"/>
    <w:rsid w:val="00EE72EA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701CA"/>
    <w:rsid w:val="00F743EB"/>
    <w:rsid w:val="00F77507"/>
    <w:rsid w:val="00F8219B"/>
    <w:rsid w:val="00F82E3D"/>
    <w:rsid w:val="00F84E7E"/>
    <w:rsid w:val="00F91E25"/>
    <w:rsid w:val="00FA2E37"/>
    <w:rsid w:val="00FC7191"/>
    <w:rsid w:val="00FD74CE"/>
    <w:rsid w:val="00FE1883"/>
    <w:rsid w:val="00FF3465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paragraph" w:customStyle="1" w:styleId="BlockQuotation">
    <w:name w:val="Block Quotation"/>
    <w:basedOn w:val="a"/>
    <w:rsid w:val="000601C8"/>
    <w:pPr>
      <w:widowControl w:val="0"/>
      <w:ind w:left="-709" w:right="-1560"/>
      <w:jc w:val="both"/>
    </w:pPr>
    <w:rPr>
      <w:rFonts w:ascii="Arial" w:eastAsiaTheme="minorEastAsia" w:hAnsi="Arial"/>
      <w:sz w:val="24"/>
    </w:rPr>
  </w:style>
  <w:style w:type="paragraph" w:customStyle="1" w:styleId="T-15">
    <w:name w:val="T-1.5"/>
    <w:basedOn w:val="a"/>
    <w:rsid w:val="000601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0601C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3C334E"/>
    <w:rPr>
      <w:sz w:val="24"/>
    </w:rPr>
  </w:style>
  <w:style w:type="character" w:customStyle="1" w:styleId="af1">
    <w:name w:val="Основной текст Знак"/>
    <w:basedOn w:val="a0"/>
    <w:link w:val="af0"/>
    <w:rsid w:val="003C334E"/>
  </w:style>
  <w:style w:type="character" w:customStyle="1" w:styleId="10">
    <w:name w:val="Заголовок 1 Знак"/>
    <w:basedOn w:val="a0"/>
    <w:link w:val="1"/>
    <w:rsid w:val="00EA67FB"/>
    <w:rPr>
      <w:b/>
      <w:sz w:val="28"/>
    </w:rPr>
  </w:style>
  <w:style w:type="character" w:customStyle="1" w:styleId="30">
    <w:name w:val="Заголовок 3 Знак"/>
    <w:basedOn w:val="a0"/>
    <w:link w:val="3"/>
    <w:rsid w:val="00EA67FB"/>
    <w:rPr>
      <w:sz w:val="24"/>
    </w:rPr>
  </w:style>
  <w:style w:type="character" w:customStyle="1" w:styleId="70">
    <w:name w:val="Заголовок 7 Знак"/>
    <w:basedOn w:val="a0"/>
    <w:link w:val="7"/>
    <w:rsid w:val="00EA67FB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A67FB"/>
    <w:rPr>
      <w:sz w:val="28"/>
    </w:rPr>
  </w:style>
  <w:style w:type="character" w:customStyle="1" w:styleId="32">
    <w:name w:val="Основной текст 3 Знак"/>
    <w:basedOn w:val="a0"/>
    <w:link w:val="31"/>
    <w:rsid w:val="00EA67FB"/>
    <w:rPr>
      <w:sz w:val="16"/>
      <w:szCs w:val="16"/>
    </w:rPr>
  </w:style>
  <w:style w:type="paragraph" w:styleId="af7">
    <w:name w:val="Plain Text"/>
    <w:basedOn w:val="a"/>
    <w:link w:val="af8"/>
    <w:rsid w:val="00EA67FB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EA67FB"/>
    <w:rPr>
      <w:rFonts w:ascii="Courier New" w:hAnsi="Courier New"/>
    </w:rPr>
  </w:style>
  <w:style w:type="paragraph" w:customStyle="1" w:styleId="71">
    <w:name w:val="заголовок 7"/>
    <w:basedOn w:val="a"/>
    <w:next w:val="a"/>
    <w:rsid w:val="00EA67F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EA67F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EA67FB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3">
    <w:name w:val="заголовок 3"/>
    <w:basedOn w:val="a"/>
    <w:next w:val="a"/>
    <w:rsid w:val="00EA67FB"/>
    <w:pPr>
      <w:keepNext/>
      <w:widowControl w:val="0"/>
      <w:autoSpaceDE w:val="0"/>
      <w:autoSpaceDN w:val="0"/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5EFA-1C88-4600-AD16-27F93F42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2015-08-03T07:33:00Z</cp:lastPrinted>
  <dcterms:created xsi:type="dcterms:W3CDTF">2020-08-04T07:48:00Z</dcterms:created>
  <dcterms:modified xsi:type="dcterms:W3CDTF">2020-12-21T06:34:00Z</dcterms:modified>
</cp:coreProperties>
</file>